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41F6" w:rsidRPr="00F261C1" w:rsidRDefault="007241F6" w:rsidP="000F053B">
      <w:pPr>
        <w:pStyle w:val="Styl"/>
        <w:spacing w:before="244" w:line="276" w:lineRule="auto"/>
        <w:jc w:val="right"/>
        <w:rPr>
          <w:b/>
          <w:sz w:val="20"/>
          <w:szCs w:val="20"/>
          <w:u w:val="single"/>
        </w:rPr>
      </w:pPr>
      <w:bookmarkStart w:id="0" w:name="_GoBack"/>
      <w:bookmarkEnd w:id="0"/>
      <w:r w:rsidRPr="00F261C1">
        <w:rPr>
          <w:b/>
          <w:sz w:val="20"/>
          <w:szCs w:val="20"/>
          <w:u w:val="single"/>
        </w:rPr>
        <w:t xml:space="preserve">Załącznik nr </w:t>
      </w:r>
      <w:r w:rsidR="009F6FDD" w:rsidRPr="00F261C1">
        <w:rPr>
          <w:b/>
          <w:sz w:val="20"/>
          <w:szCs w:val="20"/>
          <w:u w:val="single"/>
        </w:rPr>
        <w:t xml:space="preserve"> </w:t>
      </w:r>
      <w:r w:rsidRPr="00F261C1">
        <w:rPr>
          <w:b/>
          <w:sz w:val="20"/>
          <w:szCs w:val="20"/>
          <w:u w:val="single"/>
        </w:rPr>
        <w:t>5</w:t>
      </w:r>
    </w:p>
    <w:p w:rsidR="007241F6" w:rsidRPr="00F261C1" w:rsidRDefault="007241F6" w:rsidP="000F053B">
      <w:pPr>
        <w:pStyle w:val="Styl"/>
        <w:spacing w:before="244" w:line="276" w:lineRule="auto"/>
        <w:jc w:val="center"/>
        <w:rPr>
          <w:b/>
          <w:sz w:val="28"/>
          <w:szCs w:val="28"/>
        </w:rPr>
      </w:pPr>
      <w:r w:rsidRPr="00F261C1">
        <w:rPr>
          <w:b/>
          <w:sz w:val="28"/>
          <w:szCs w:val="28"/>
        </w:rPr>
        <w:t>WZÓR UMOWY</w:t>
      </w:r>
    </w:p>
    <w:p w:rsidR="007241F6" w:rsidRPr="00F261C1" w:rsidRDefault="007241F6" w:rsidP="000F053B">
      <w:pPr>
        <w:pStyle w:val="Styl"/>
        <w:spacing w:before="244"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Zawarta w Istebnej w dniu ………………….</w:t>
      </w:r>
      <w:r w:rsidR="004C188B" w:rsidRPr="00F261C1">
        <w:rPr>
          <w:sz w:val="22"/>
          <w:szCs w:val="22"/>
        </w:rPr>
        <w:t>,</w:t>
      </w:r>
      <w:r w:rsidRPr="00F261C1">
        <w:rPr>
          <w:sz w:val="22"/>
          <w:szCs w:val="22"/>
        </w:rPr>
        <w:t xml:space="preserve"> pomiędzy:</w:t>
      </w:r>
    </w:p>
    <w:p w:rsidR="007241F6" w:rsidRPr="00F261C1" w:rsidRDefault="007241F6" w:rsidP="000F053B">
      <w:pPr>
        <w:pStyle w:val="Styl"/>
        <w:spacing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Wojewód</w:t>
      </w:r>
      <w:r w:rsidR="004C188B" w:rsidRPr="00F261C1">
        <w:rPr>
          <w:sz w:val="22"/>
          <w:szCs w:val="22"/>
        </w:rPr>
        <w:t xml:space="preserve">zkim Centrum Pediatrii „Kubalonka” </w:t>
      </w:r>
      <w:r w:rsidRPr="00F261C1">
        <w:rPr>
          <w:sz w:val="22"/>
          <w:szCs w:val="22"/>
        </w:rPr>
        <w:t>w Istebnej</w:t>
      </w:r>
      <w:r w:rsidR="004C188B" w:rsidRPr="00F261C1">
        <w:rPr>
          <w:sz w:val="22"/>
          <w:szCs w:val="22"/>
        </w:rPr>
        <w:t>,</w:t>
      </w:r>
    </w:p>
    <w:p w:rsidR="007241F6" w:rsidRPr="00F261C1" w:rsidRDefault="007241F6" w:rsidP="000F053B">
      <w:pPr>
        <w:pStyle w:val="Styl"/>
        <w:spacing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43-470 Istebna, Istebna 500</w:t>
      </w:r>
      <w:r w:rsidR="004C188B" w:rsidRPr="00F261C1">
        <w:rPr>
          <w:sz w:val="22"/>
          <w:szCs w:val="22"/>
        </w:rPr>
        <w:t>, (</w:t>
      </w:r>
      <w:r w:rsidRPr="00F261C1">
        <w:rPr>
          <w:sz w:val="22"/>
          <w:szCs w:val="22"/>
        </w:rPr>
        <w:t>NIP</w:t>
      </w:r>
      <w:r w:rsidR="004C188B" w:rsidRPr="00F261C1">
        <w:rPr>
          <w:sz w:val="22"/>
          <w:szCs w:val="22"/>
        </w:rPr>
        <w:t xml:space="preserve"> 548-21-32-121, REGON 000297260),</w:t>
      </w:r>
    </w:p>
    <w:p w:rsidR="007241F6" w:rsidRPr="00F261C1" w:rsidRDefault="004C188B" w:rsidP="000F053B">
      <w:pPr>
        <w:pStyle w:val="Styl"/>
        <w:spacing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reprezentowanym przez Ryszarda Macurę – p.o. Dyrektora,</w:t>
      </w:r>
    </w:p>
    <w:p w:rsidR="007241F6" w:rsidRPr="00F261C1" w:rsidRDefault="004C188B" w:rsidP="000F053B">
      <w:pPr>
        <w:pStyle w:val="Styl"/>
        <w:spacing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z</w:t>
      </w:r>
      <w:r w:rsidR="007241F6" w:rsidRPr="00F261C1">
        <w:rPr>
          <w:sz w:val="22"/>
          <w:szCs w:val="22"/>
        </w:rPr>
        <w:t>wanym w d</w:t>
      </w:r>
      <w:r w:rsidRPr="00F261C1">
        <w:rPr>
          <w:sz w:val="22"/>
          <w:szCs w:val="22"/>
        </w:rPr>
        <w:t>alszej części umowy Zamawiającym</w:t>
      </w:r>
    </w:p>
    <w:p w:rsidR="007241F6" w:rsidRPr="00F261C1" w:rsidRDefault="007241F6" w:rsidP="000F053B">
      <w:pPr>
        <w:pStyle w:val="Styl"/>
        <w:spacing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a</w:t>
      </w:r>
    </w:p>
    <w:p w:rsidR="007241F6" w:rsidRPr="00F261C1" w:rsidRDefault="007241F6" w:rsidP="000F053B">
      <w:pPr>
        <w:pStyle w:val="Styl"/>
        <w:spacing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………………………………………………………………………………………………………</w:t>
      </w:r>
      <w:r w:rsidR="004C188B" w:rsidRPr="00F261C1">
        <w:rPr>
          <w:sz w:val="22"/>
          <w:szCs w:val="22"/>
        </w:rPr>
        <w:t>……………………………………………………………, (</w:t>
      </w:r>
      <w:r w:rsidRPr="00F261C1">
        <w:rPr>
          <w:sz w:val="22"/>
          <w:szCs w:val="22"/>
        </w:rPr>
        <w:t>N</w:t>
      </w:r>
      <w:r w:rsidR="000F053B" w:rsidRPr="00F261C1">
        <w:rPr>
          <w:sz w:val="22"/>
          <w:szCs w:val="22"/>
        </w:rPr>
        <w:t>IP …………………, REGON ……………</w:t>
      </w:r>
      <w:r w:rsidR="004C188B" w:rsidRPr="00F261C1">
        <w:rPr>
          <w:sz w:val="22"/>
          <w:szCs w:val="22"/>
        </w:rPr>
        <w:t>….),</w:t>
      </w:r>
    </w:p>
    <w:p w:rsidR="007241F6" w:rsidRPr="00F261C1" w:rsidRDefault="007241F6" w:rsidP="000F053B">
      <w:pPr>
        <w:pStyle w:val="Styl"/>
        <w:spacing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reprezentowan</w:t>
      </w:r>
      <w:r w:rsidR="000F053B" w:rsidRPr="00F261C1">
        <w:rPr>
          <w:sz w:val="22"/>
          <w:szCs w:val="22"/>
        </w:rPr>
        <w:t>ym</w:t>
      </w:r>
      <w:r w:rsidRPr="00F261C1">
        <w:rPr>
          <w:sz w:val="22"/>
          <w:szCs w:val="22"/>
        </w:rPr>
        <w:t xml:space="preserve"> przez ………………….……………..</w:t>
      </w:r>
      <w:r w:rsidR="004C188B" w:rsidRPr="00F261C1">
        <w:rPr>
          <w:sz w:val="22"/>
          <w:szCs w:val="22"/>
        </w:rPr>
        <w:t>,</w:t>
      </w:r>
    </w:p>
    <w:p w:rsidR="007241F6" w:rsidRPr="00F261C1" w:rsidRDefault="007241F6" w:rsidP="000F053B">
      <w:pPr>
        <w:pStyle w:val="Styl"/>
        <w:spacing w:line="276" w:lineRule="auto"/>
        <w:rPr>
          <w:sz w:val="22"/>
          <w:szCs w:val="22"/>
        </w:rPr>
      </w:pPr>
      <w:r w:rsidRPr="00F261C1">
        <w:rPr>
          <w:sz w:val="22"/>
          <w:szCs w:val="22"/>
        </w:rPr>
        <w:t>zwan</w:t>
      </w:r>
      <w:r w:rsidR="000F053B" w:rsidRPr="00F261C1">
        <w:rPr>
          <w:sz w:val="22"/>
          <w:szCs w:val="22"/>
        </w:rPr>
        <w:t>ym</w:t>
      </w:r>
      <w:r w:rsidRPr="00F261C1">
        <w:rPr>
          <w:sz w:val="22"/>
          <w:szCs w:val="22"/>
        </w:rPr>
        <w:t xml:space="preserve"> </w:t>
      </w:r>
      <w:r w:rsidR="004C188B" w:rsidRPr="00F261C1">
        <w:rPr>
          <w:sz w:val="22"/>
          <w:szCs w:val="22"/>
        </w:rPr>
        <w:t>w dalszej części umowy Wykonawcą.</w:t>
      </w:r>
    </w:p>
    <w:p w:rsidR="004C188B" w:rsidRPr="00F261C1" w:rsidRDefault="004C188B" w:rsidP="000F053B">
      <w:pPr>
        <w:pStyle w:val="Styl"/>
        <w:spacing w:line="276" w:lineRule="auto"/>
        <w:rPr>
          <w:sz w:val="22"/>
          <w:szCs w:val="22"/>
        </w:rPr>
      </w:pPr>
    </w:p>
    <w:p w:rsidR="007241F6" w:rsidRPr="00F261C1" w:rsidRDefault="007241F6" w:rsidP="000F053B">
      <w:pPr>
        <w:spacing w:line="276" w:lineRule="auto"/>
        <w:jc w:val="both"/>
        <w:rPr>
          <w:bCs/>
          <w:sz w:val="18"/>
          <w:szCs w:val="18"/>
        </w:rPr>
      </w:pPr>
      <w:r w:rsidRPr="00F261C1">
        <w:rPr>
          <w:bCs/>
          <w:sz w:val="18"/>
          <w:szCs w:val="18"/>
        </w:rPr>
        <w:t>Przedstawiciele Stron przez złożenie swojego podpisu oświadczają także, że są upoważnieni do zawarcia niniejszej Umowy, że ich prawo do reprezentowania danej Strony nie jest ograniczone w żadnym zakresie, a sposób reprezentacji osób występujących w imieniu reprezentowanych Stron umożliwia skuteczne składanie oświadczeń woli, w tym zaciąganie zobowiązań na rzecz reprezentowanego podmiotu, oświadczają też, że nie jest im znana żadna przeszkoda, która mogłaby mieć wpływ na wykonanie zobowiązań przyjętych przez Strony w niniejszej Umowie.</w:t>
      </w:r>
    </w:p>
    <w:p w:rsidR="000F053B" w:rsidRPr="00F261C1" w:rsidRDefault="000F053B" w:rsidP="000F053B">
      <w:pPr>
        <w:spacing w:line="276" w:lineRule="auto"/>
        <w:jc w:val="both"/>
        <w:rPr>
          <w:bCs/>
          <w:sz w:val="18"/>
          <w:szCs w:val="18"/>
        </w:rPr>
      </w:pPr>
    </w:p>
    <w:p w:rsidR="007241F6" w:rsidRPr="00F261C1" w:rsidRDefault="007241F6" w:rsidP="000F053B">
      <w:pPr>
        <w:pStyle w:val="Nagwek11"/>
        <w:spacing w:before="118" w:line="276" w:lineRule="auto"/>
        <w:ind w:left="0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>§</w:t>
      </w:r>
      <w:r w:rsidR="00B83088" w:rsidRPr="00F261C1">
        <w:rPr>
          <w:rFonts w:ascii="Times New Roman" w:hAnsi="Times New Roman" w:cs="Times New Roman"/>
          <w:sz w:val="22"/>
          <w:szCs w:val="22"/>
        </w:rPr>
        <w:t xml:space="preserve"> </w:t>
      </w:r>
      <w:r w:rsidRPr="00F261C1">
        <w:rPr>
          <w:rFonts w:ascii="Times New Roman" w:hAnsi="Times New Roman" w:cs="Times New Roman"/>
          <w:sz w:val="22"/>
          <w:szCs w:val="22"/>
        </w:rPr>
        <w:t>1</w:t>
      </w:r>
      <w:r w:rsidR="0020227A" w:rsidRPr="00F261C1">
        <w:rPr>
          <w:rFonts w:ascii="Times New Roman" w:hAnsi="Times New Roman" w:cs="Times New Roman"/>
          <w:sz w:val="22"/>
          <w:szCs w:val="22"/>
        </w:rPr>
        <w:t>.</w:t>
      </w:r>
    </w:p>
    <w:p w:rsidR="006C57F5" w:rsidRPr="00F261C1" w:rsidRDefault="006C57F5" w:rsidP="000F053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sz w:val="22"/>
          <w:szCs w:val="22"/>
        </w:rPr>
      </w:pPr>
      <w:r w:rsidRPr="00F261C1">
        <w:rPr>
          <w:sz w:val="22"/>
          <w:szCs w:val="22"/>
        </w:rPr>
        <w:t xml:space="preserve">W wyniku udzielonego zamówienia publicznego w trybie podstawowym na podstawie art. 275 pkt 1 ustawy z dnia 11 września 2019 r. Prawo zamówień publicznych, (t. j. Dz. U. z 2021 r. poz. 1129 z </w:t>
      </w:r>
      <w:proofErr w:type="spellStart"/>
      <w:r w:rsidRPr="00F261C1">
        <w:rPr>
          <w:sz w:val="22"/>
          <w:szCs w:val="22"/>
        </w:rPr>
        <w:t>późn</w:t>
      </w:r>
      <w:proofErr w:type="spellEnd"/>
      <w:r w:rsidRPr="00F261C1">
        <w:rPr>
          <w:sz w:val="22"/>
          <w:szCs w:val="22"/>
        </w:rPr>
        <w:t>. zm.), zwanej dalej „ustawą Pzp”- bez przeprowadzenia negocj</w:t>
      </w:r>
      <w:r w:rsidR="0020227A" w:rsidRPr="00F261C1">
        <w:rPr>
          <w:sz w:val="22"/>
          <w:szCs w:val="22"/>
        </w:rPr>
        <w:t xml:space="preserve">acji, </w:t>
      </w:r>
      <w:r w:rsidRPr="00F261C1">
        <w:rPr>
          <w:sz w:val="22"/>
          <w:szCs w:val="22"/>
        </w:rPr>
        <w:t>Zamawiający zleca, a Wykonawca przyjmuje do wykonania zadanie pn. „Wymiana pokrycia dachów w Pawilonie nr 5 i nr 6 w Wojewódzkim Centrum Pediatrii „Kubalonka” w Istebnej”.</w:t>
      </w:r>
    </w:p>
    <w:p w:rsidR="006C57F5" w:rsidRPr="00F261C1" w:rsidRDefault="0020227A" w:rsidP="000F053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sz w:val="22"/>
          <w:szCs w:val="22"/>
        </w:rPr>
      </w:pPr>
      <w:r w:rsidRPr="00F261C1">
        <w:rPr>
          <w:sz w:val="22"/>
          <w:szCs w:val="22"/>
        </w:rPr>
        <w:t>Zadanie</w:t>
      </w:r>
      <w:r w:rsidR="006C57F5" w:rsidRPr="00F261C1">
        <w:rPr>
          <w:sz w:val="22"/>
          <w:szCs w:val="22"/>
        </w:rPr>
        <w:t xml:space="preserve"> obejmuje roboty budowlane związane z remontem dachów pawilonów nr 5 i 6, które zlokalizowane są na terenie W</w:t>
      </w:r>
      <w:r w:rsidRPr="00F261C1">
        <w:rPr>
          <w:sz w:val="22"/>
          <w:szCs w:val="22"/>
        </w:rPr>
        <w:t>ojewódzkiego Centrum Pediatrii „Kubalonka”</w:t>
      </w:r>
      <w:r w:rsidR="006C57F5" w:rsidRPr="00F261C1">
        <w:rPr>
          <w:sz w:val="22"/>
          <w:szCs w:val="22"/>
        </w:rPr>
        <w:t xml:space="preserve"> w Istebnej. Zakres robót obejmuje wymianę pokrycia dachów z ewentualną naprawą poszycia oraz wykonanie nowej posadzki na tarasie pawilonu nr 6. Zamawiający wymaga</w:t>
      </w:r>
      <w:r w:rsidRPr="00F261C1">
        <w:rPr>
          <w:sz w:val="22"/>
          <w:szCs w:val="22"/>
        </w:rPr>
        <w:t>,</w:t>
      </w:r>
      <w:r w:rsidR="006C57F5" w:rsidRPr="00F261C1">
        <w:rPr>
          <w:sz w:val="22"/>
          <w:szCs w:val="22"/>
        </w:rPr>
        <w:t xml:space="preserve"> aby Wykonawca rozpoczął realizację zamówienia publicznego w pierwszej kolejności od robót budowlanych obejmujących pawilon nr 6. </w:t>
      </w:r>
    </w:p>
    <w:p w:rsidR="00EF322B" w:rsidRPr="00F261C1" w:rsidRDefault="00EF322B" w:rsidP="000F053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sz w:val="22"/>
          <w:szCs w:val="22"/>
        </w:rPr>
      </w:pPr>
      <w:r w:rsidRPr="00F261C1">
        <w:rPr>
          <w:sz w:val="22"/>
          <w:szCs w:val="22"/>
        </w:rPr>
        <w:t>Wykonawca winien we własnym zakresie i na własny koszt usunąć wszystkie odpady i materiały zbędne, powstałe w trakcie realizacji przedmiotu zamówienia i przekazać Zamawia</w:t>
      </w:r>
      <w:r w:rsidR="0020227A" w:rsidRPr="00F261C1">
        <w:rPr>
          <w:sz w:val="22"/>
          <w:szCs w:val="22"/>
        </w:rPr>
        <w:t>jącemu protokół potwierdzający</w:t>
      </w:r>
      <w:r w:rsidRPr="00F261C1">
        <w:rPr>
          <w:sz w:val="22"/>
          <w:szCs w:val="22"/>
        </w:rPr>
        <w:t xml:space="preserve"> ich wywóz i utylizację. </w:t>
      </w:r>
    </w:p>
    <w:p w:rsidR="00EF322B" w:rsidRPr="00F261C1" w:rsidRDefault="00EF322B" w:rsidP="000F053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sz w:val="22"/>
          <w:szCs w:val="22"/>
        </w:rPr>
      </w:pPr>
      <w:r w:rsidRPr="00F261C1">
        <w:rPr>
          <w:sz w:val="22"/>
          <w:szCs w:val="22"/>
        </w:rPr>
        <w:t>Wykonawca oświadcza, że zapoznał się z „dokumentacją” - przekazanymi dokumentami opisującymi wykonanie zadania oraz uznaje dokumenty w niej zawarte za wystarczające do realizacji zadania.</w:t>
      </w:r>
    </w:p>
    <w:p w:rsidR="00FC04B5" w:rsidRPr="00F261C1" w:rsidRDefault="00FC04B5" w:rsidP="000F053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sz w:val="22"/>
          <w:szCs w:val="22"/>
        </w:rPr>
      </w:pPr>
      <w:r w:rsidRPr="00F261C1">
        <w:rPr>
          <w:sz w:val="22"/>
          <w:szCs w:val="22"/>
        </w:rPr>
        <w:t>Szczegółowy zakres robót obejmuje Dokumentacja Projektowa</w:t>
      </w:r>
      <w:r w:rsidR="0020227A" w:rsidRPr="00F261C1">
        <w:rPr>
          <w:sz w:val="22"/>
          <w:szCs w:val="22"/>
        </w:rPr>
        <w:t xml:space="preserve"> i Przedmiar Robót (pomocniczo)</w:t>
      </w:r>
      <w:r w:rsidRPr="00F261C1">
        <w:rPr>
          <w:sz w:val="22"/>
          <w:szCs w:val="22"/>
        </w:rPr>
        <w:t xml:space="preserve">. Wykonawca zrealizuje roboty zgodnie z </w:t>
      </w:r>
      <w:r w:rsidR="005457E6" w:rsidRPr="00F261C1">
        <w:rPr>
          <w:sz w:val="22"/>
          <w:szCs w:val="22"/>
        </w:rPr>
        <w:t>dokumentacją, zasadami wiedzy technicznej, sztuką budowlaną, obowiązującymi przepisami prawa w szczególności techniczno-</w:t>
      </w:r>
      <w:r w:rsidRPr="00F261C1">
        <w:rPr>
          <w:sz w:val="22"/>
          <w:szCs w:val="22"/>
        </w:rPr>
        <w:t>budowlanym</w:t>
      </w:r>
      <w:r w:rsidR="005457E6" w:rsidRPr="00F261C1">
        <w:rPr>
          <w:sz w:val="22"/>
          <w:szCs w:val="22"/>
        </w:rPr>
        <w:t>i oraz przepisami BHP</w:t>
      </w:r>
      <w:r w:rsidRPr="00F261C1">
        <w:rPr>
          <w:sz w:val="22"/>
          <w:szCs w:val="22"/>
        </w:rPr>
        <w:t>.</w:t>
      </w:r>
    </w:p>
    <w:p w:rsidR="0057443A" w:rsidRPr="00F261C1" w:rsidRDefault="0057443A" w:rsidP="000F053B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sz w:val="22"/>
          <w:szCs w:val="22"/>
        </w:rPr>
      </w:pPr>
      <w:r w:rsidRPr="00F261C1">
        <w:rPr>
          <w:sz w:val="22"/>
          <w:szCs w:val="22"/>
        </w:rPr>
        <w:t xml:space="preserve">Wojewódzkie Centrum Pediatrii „Kubalonka” w Istebnej jest obiektem wpisanym do rejestru zabytków. </w:t>
      </w:r>
      <w:r w:rsidR="007F5AB7" w:rsidRPr="00F261C1">
        <w:rPr>
          <w:sz w:val="22"/>
          <w:szCs w:val="22"/>
        </w:rPr>
        <w:t>W związku z powyższym Zamawiający uzyskał pozwolenie na podejmowanie działań przy zabytku wpisanym do rejestru zabytków nr BB/213/2022</w:t>
      </w:r>
      <w:r w:rsidR="005E3E22" w:rsidRPr="00F261C1">
        <w:rPr>
          <w:sz w:val="22"/>
          <w:szCs w:val="22"/>
        </w:rPr>
        <w:t xml:space="preserve"> z dnia 29.03.2022 r.,</w:t>
      </w:r>
      <w:r w:rsidR="007F5AB7" w:rsidRPr="00F261C1">
        <w:rPr>
          <w:sz w:val="22"/>
          <w:szCs w:val="22"/>
        </w:rPr>
        <w:t xml:space="preserve"> wydane przez Śląskiego Wojewódzkiego Konserwatora Zabytków.</w:t>
      </w:r>
    </w:p>
    <w:p w:rsidR="00FC04B5" w:rsidRPr="00F261C1" w:rsidRDefault="00FC04B5" w:rsidP="0020227A">
      <w:pPr>
        <w:pStyle w:val="Akapitzlist"/>
        <w:numPr>
          <w:ilvl w:val="0"/>
          <w:numId w:val="3"/>
        </w:numPr>
        <w:tabs>
          <w:tab w:val="left" w:pos="284"/>
        </w:tabs>
        <w:spacing w:after="0"/>
        <w:ind w:left="284" w:hanging="284"/>
        <w:rPr>
          <w:sz w:val="22"/>
          <w:szCs w:val="22"/>
        </w:rPr>
      </w:pPr>
      <w:r w:rsidRPr="00F261C1">
        <w:rPr>
          <w:sz w:val="22"/>
          <w:szCs w:val="22"/>
        </w:rPr>
        <w:t>W zakresie wykonania zadania Wykonawca winien wykonać wszystkie inne roboty i czynności niezbędne do prawidłowego zrealizowania i użytkowania powierzonego mu zadania, wynikające z proj</w:t>
      </w:r>
      <w:r w:rsidR="0020227A" w:rsidRPr="00F261C1">
        <w:rPr>
          <w:sz w:val="22"/>
          <w:szCs w:val="22"/>
        </w:rPr>
        <w:t xml:space="preserve">ektów, uzgodnień i pozwoleń lub </w:t>
      </w:r>
      <w:r w:rsidRPr="00F261C1">
        <w:rPr>
          <w:sz w:val="22"/>
          <w:szCs w:val="22"/>
        </w:rPr>
        <w:t>obowiązujących przepisów prawa polskiego oraz zgodnie ze sztuką budowlaną. Wykonawca wykona wszystkie czynności związane z przestrzeganiem zasad BHP i utrzymania porządku na terenie budowy oraz bezpieczeństwa (czynności z BHP i BRD); dokona wszelkich uzgodnień branżowych, konsultacji, nadzorów; wykona czynności związane ze składowaniem i utylizacją odpadów, a także wszystkie inne czynności niezbędne do prawidłowego wykonania zadania, które wynikną  w trakcie jego realizacji oraz oddania zadania do użytkowania.</w:t>
      </w:r>
      <w:r w:rsidR="0020227A" w:rsidRPr="00F261C1">
        <w:rPr>
          <w:sz w:val="22"/>
          <w:szCs w:val="22"/>
        </w:rPr>
        <w:t xml:space="preserve"> </w:t>
      </w:r>
      <w:r w:rsidRPr="00F261C1">
        <w:rPr>
          <w:sz w:val="22"/>
          <w:szCs w:val="22"/>
        </w:rPr>
        <w:lastRenderedPageBreak/>
        <w:t>Wszelkie koszty i opłaty związane z wykonaniem wszystkich czynności niezbędnych do prawidłowego wykonania zadania Wykonawca winien uwzględnić w swojej ofercie.</w:t>
      </w:r>
    </w:p>
    <w:p w:rsidR="004B1293" w:rsidRPr="00F261C1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>§ 2</w:t>
      </w:r>
      <w:r w:rsidR="0020227A" w:rsidRPr="00F261C1">
        <w:rPr>
          <w:rFonts w:ascii="Times New Roman" w:hAnsi="Times New Roman" w:cs="Times New Roman"/>
          <w:sz w:val="22"/>
          <w:szCs w:val="22"/>
        </w:rPr>
        <w:t>.</w:t>
      </w:r>
    </w:p>
    <w:p w:rsidR="004B1293" w:rsidRPr="00F261C1" w:rsidRDefault="004B1293" w:rsidP="000F053B">
      <w:pPr>
        <w:pStyle w:val="Nagwek1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Termin realizacji zamówienia publicznego został określony na okres od dnia podpisania umowy</w:t>
      </w:r>
      <w:r w:rsidR="00EF322B" w:rsidRPr="00F261C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F322B" w:rsidRPr="00F261C1">
        <w:rPr>
          <w:rFonts w:ascii="Times New Roman" w:hAnsi="Times New Roman" w:cs="Times New Roman"/>
          <w:b w:val="0"/>
          <w:i/>
          <w:sz w:val="22"/>
          <w:szCs w:val="22"/>
        </w:rPr>
        <w:t>(przewidywany dzień podpisania umowy:</w:t>
      </w:r>
      <w:r w:rsidR="0057443A" w:rsidRPr="00F261C1">
        <w:rPr>
          <w:rFonts w:ascii="Times New Roman" w:hAnsi="Times New Roman" w:cs="Times New Roman"/>
          <w:b w:val="0"/>
          <w:i/>
          <w:sz w:val="22"/>
          <w:szCs w:val="22"/>
        </w:rPr>
        <w:t xml:space="preserve"> </w:t>
      </w:r>
      <w:r w:rsidR="00EF322B" w:rsidRPr="00F261C1">
        <w:rPr>
          <w:rFonts w:ascii="Times New Roman" w:hAnsi="Times New Roman" w:cs="Times New Roman"/>
          <w:b w:val="0"/>
          <w:i/>
          <w:sz w:val="22"/>
          <w:szCs w:val="22"/>
        </w:rPr>
        <w:t>02.05.2022 r.)</w:t>
      </w:r>
      <w:r w:rsidR="00EF322B" w:rsidRPr="00F261C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do dnia </w:t>
      </w:r>
      <w:r w:rsidR="00EF322B" w:rsidRPr="00F261C1">
        <w:rPr>
          <w:rFonts w:ascii="Times New Roman" w:hAnsi="Times New Roman" w:cs="Times New Roman"/>
          <w:b w:val="0"/>
          <w:sz w:val="22"/>
          <w:szCs w:val="22"/>
        </w:rPr>
        <w:t>…………………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 r.</w:t>
      </w:r>
      <w:r w:rsidR="00EF322B" w:rsidRPr="00F261C1">
        <w:rPr>
          <w:rFonts w:ascii="Times New Roman" w:hAnsi="Times New Roman" w:cs="Times New Roman"/>
          <w:b w:val="0"/>
          <w:sz w:val="22"/>
          <w:szCs w:val="22"/>
        </w:rPr>
        <w:t xml:space="preserve"> </w:t>
      </w:r>
      <w:r w:rsidR="00EF322B" w:rsidRPr="00F261C1">
        <w:rPr>
          <w:rFonts w:ascii="Times New Roman" w:hAnsi="Times New Roman" w:cs="Times New Roman"/>
          <w:b w:val="0"/>
          <w:i/>
          <w:sz w:val="22"/>
          <w:szCs w:val="22"/>
        </w:rPr>
        <w:t>(</w:t>
      </w:r>
      <w:r w:rsidR="0057443A" w:rsidRPr="00F261C1">
        <w:rPr>
          <w:rFonts w:ascii="Times New Roman" w:hAnsi="Times New Roman" w:cs="Times New Roman"/>
          <w:b w:val="0"/>
          <w:i/>
          <w:sz w:val="22"/>
          <w:szCs w:val="22"/>
        </w:rPr>
        <w:t>zgodnie z zaoferowanym w kryterium</w:t>
      </w:r>
      <w:r w:rsidR="00EF322B" w:rsidRPr="00F261C1">
        <w:rPr>
          <w:rFonts w:ascii="Times New Roman" w:hAnsi="Times New Roman" w:cs="Times New Roman"/>
          <w:b w:val="0"/>
          <w:i/>
          <w:sz w:val="22"/>
          <w:szCs w:val="22"/>
        </w:rPr>
        <w:t>)</w:t>
      </w:r>
    </w:p>
    <w:p w:rsidR="004B1293" w:rsidRPr="00F261C1" w:rsidRDefault="0057443A" w:rsidP="000F053B">
      <w:pPr>
        <w:pStyle w:val="Nagwek1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Terminem wykonania zamówienia, o którym mowa powyżej to dzień zakończenia wszystkich robót w ramach zadania i gotowość do przekazania Zamawiającemu dokumentów związanych z zakończeniem zamówienia publicznego.</w:t>
      </w:r>
    </w:p>
    <w:p w:rsidR="0057443A" w:rsidRPr="00F261C1" w:rsidRDefault="0057443A" w:rsidP="000F053B">
      <w:pPr>
        <w:pStyle w:val="Nagwek1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W związku z tym, iż obiekt na którym będą wykonywane roboty jest obiektem użyteczności publicznej prace należy prowadzić zgodnie z obowiązującymi przepisami, zapewniając szczególne bezpieczeństwo interesantów oraz pracowników i innych użytkowników.</w:t>
      </w:r>
    </w:p>
    <w:p w:rsidR="0057443A" w:rsidRPr="00F261C1" w:rsidRDefault="004B1293" w:rsidP="000F053B">
      <w:pPr>
        <w:pStyle w:val="Nagwek11"/>
        <w:numPr>
          <w:ilvl w:val="0"/>
          <w:numId w:val="2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Odbiór przedmiotu zamówienia zostanie potwierdzony przez upoważnionych przedstawicieli stron </w:t>
      </w:r>
      <w:r w:rsidR="0057443A" w:rsidRPr="00F261C1">
        <w:rPr>
          <w:rFonts w:ascii="Times New Roman" w:hAnsi="Times New Roman" w:cs="Times New Roman"/>
          <w:b w:val="0"/>
          <w:sz w:val="22"/>
          <w:szCs w:val="22"/>
        </w:rPr>
        <w:t xml:space="preserve">stosownym 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>protokołem odbioru.</w:t>
      </w:r>
    </w:p>
    <w:p w:rsidR="004B1293" w:rsidRPr="00F261C1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>§</w:t>
      </w:r>
      <w:r w:rsidR="0060369D" w:rsidRPr="00F261C1">
        <w:rPr>
          <w:rFonts w:ascii="Times New Roman" w:hAnsi="Times New Roman" w:cs="Times New Roman"/>
          <w:sz w:val="22"/>
          <w:szCs w:val="22"/>
        </w:rPr>
        <w:t xml:space="preserve"> </w:t>
      </w:r>
      <w:r w:rsidRPr="00F261C1">
        <w:rPr>
          <w:rFonts w:ascii="Times New Roman" w:hAnsi="Times New Roman" w:cs="Times New Roman"/>
          <w:sz w:val="22"/>
          <w:szCs w:val="22"/>
        </w:rPr>
        <w:t>3</w:t>
      </w:r>
      <w:r w:rsidR="0060369D" w:rsidRPr="00F261C1">
        <w:rPr>
          <w:rFonts w:ascii="Times New Roman" w:hAnsi="Times New Roman" w:cs="Times New Roman"/>
          <w:sz w:val="22"/>
          <w:szCs w:val="22"/>
        </w:rPr>
        <w:t>.</w:t>
      </w:r>
      <w:r w:rsidR="00F4141A" w:rsidRPr="00F261C1">
        <w:rPr>
          <w:rFonts w:ascii="Times New Roman" w:hAnsi="Times New Roman" w:cs="Times New Roman"/>
          <w:sz w:val="22"/>
          <w:szCs w:val="22"/>
        </w:rPr>
        <w:t xml:space="preserve"> </w:t>
      </w:r>
      <w:r w:rsidRPr="00F261C1">
        <w:rPr>
          <w:rStyle w:val="Odwoanieprzypisudolnego"/>
          <w:rFonts w:ascii="Times New Roman" w:hAnsi="Times New Roman"/>
          <w:sz w:val="22"/>
          <w:szCs w:val="22"/>
        </w:rPr>
        <w:footnoteReference w:id="1"/>
      </w:r>
    </w:p>
    <w:p w:rsidR="0020227A" w:rsidRPr="00F261C1" w:rsidRDefault="00BF7689" w:rsidP="0020227A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Wykonywanie robót przez Wykonawcę przy pomocy Podwykonawców odbywać się może za zgodą Zamawiającego wyłącznie na zasadach określonych w art. 647</w:t>
      </w:r>
      <w:r w:rsidRPr="00F261C1">
        <w:rPr>
          <w:sz w:val="22"/>
          <w:szCs w:val="22"/>
          <w:vertAlign w:val="superscript"/>
        </w:rPr>
        <w:t>1</w:t>
      </w:r>
      <w:r w:rsidRPr="00F261C1">
        <w:rPr>
          <w:sz w:val="22"/>
          <w:szCs w:val="22"/>
        </w:rPr>
        <w:t xml:space="preserve"> kodeksu cywilnego z zastrzeżeniem</w:t>
      </w:r>
      <w:r w:rsidR="0020227A" w:rsidRPr="00F261C1">
        <w:rPr>
          <w:sz w:val="22"/>
          <w:szCs w:val="22"/>
        </w:rPr>
        <w:t xml:space="preserve"> postanowień ustawy Pzp</w:t>
      </w:r>
      <w:r w:rsidRPr="00F261C1">
        <w:rPr>
          <w:sz w:val="22"/>
          <w:szCs w:val="22"/>
        </w:rPr>
        <w:t>.</w:t>
      </w:r>
    </w:p>
    <w:p w:rsidR="0020227A" w:rsidRPr="00F261C1" w:rsidRDefault="00BF7689" w:rsidP="0020227A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Zgodn</w:t>
      </w:r>
      <w:r w:rsidR="0020227A" w:rsidRPr="00F261C1">
        <w:rPr>
          <w:sz w:val="22"/>
          <w:szCs w:val="22"/>
        </w:rPr>
        <w:t>ie z art 462 ust. 2 ustawy Pzp Z</w:t>
      </w:r>
      <w:r w:rsidRPr="00F261C1">
        <w:rPr>
          <w:sz w:val="22"/>
          <w:szCs w:val="22"/>
        </w:rPr>
        <w:t>amawiający żąda</w:t>
      </w:r>
      <w:r w:rsidR="0020227A" w:rsidRPr="00F261C1">
        <w:rPr>
          <w:sz w:val="22"/>
          <w:szCs w:val="22"/>
        </w:rPr>
        <w:t>,</w:t>
      </w:r>
      <w:r w:rsidRPr="00F261C1">
        <w:rPr>
          <w:sz w:val="22"/>
          <w:szCs w:val="22"/>
        </w:rPr>
        <w:t xml:space="preserve"> aby przed przystąpieniem do wykonania zamówienia Wykonawca, o ile są już znane, podał nazwy albo imiona i nazwiska oraz dane kontaktowe podwykonawców i osób do kontaktu z nimi, zaangażowanych w  roboty b</w:t>
      </w:r>
      <w:r w:rsidR="0020227A" w:rsidRPr="00F261C1">
        <w:rPr>
          <w:sz w:val="22"/>
          <w:szCs w:val="22"/>
        </w:rPr>
        <w:t>udowlane. Wykonawca zawiadamia Z</w:t>
      </w:r>
      <w:r w:rsidRPr="00F261C1">
        <w:rPr>
          <w:sz w:val="22"/>
          <w:szCs w:val="22"/>
        </w:rPr>
        <w:t>amawiającego o wszelkich zmianach danych, o których mowa w zdaniu pierwszym, w trakcie realizacji zamówienia, a także przekazuje informacje na temat nowych podwykonawców, którym w późniejszym okresie zamierza powierzyć realizację robót budowlanych lub usług.</w:t>
      </w:r>
    </w:p>
    <w:p w:rsidR="0060369D" w:rsidRPr="00F261C1" w:rsidRDefault="00BF7689" w:rsidP="00603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Jeżeli zmiana albo rezygnacja z Podwykonawcy dotyc</w:t>
      </w:r>
      <w:r w:rsidR="0020227A" w:rsidRPr="00F261C1">
        <w:rPr>
          <w:sz w:val="22"/>
          <w:szCs w:val="22"/>
        </w:rPr>
        <w:t>zy podmiotu, na którego zasoby W</w:t>
      </w:r>
      <w:r w:rsidRPr="00F261C1">
        <w:rPr>
          <w:sz w:val="22"/>
          <w:szCs w:val="22"/>
        </w:rPr>
        <w:t>ykonawca powoływał się, na zasadach określ</w:t>
      </w:r>
      <w:r w:rsidR="0060369D" w:rsidRPr="00F261C1">
        <w:rPr>
          <w:sz w:val="22"/>
          <w:szCs w:val="22"/>
        </w:rPr>
        <w:t>onych w art. 118 ust. 1 ustawy P</w:t>
      </w:r>
      <w:r w:rsidRPr="00F261C1">
        <w:rPr>
          <w:sz w:val="22"/>
          <w:szCs w:val="22"/>
        </w:rPr>
        <w:t xml:space="preserve">zp w celu wykazania spełniania warunków </w:t>
      </w:r>
      <w:r w:rsidR="0060369D" w:rsidRPr="00F261C1">
        <w:rPr>
          <w:sz w:val="22"/>
          <w:szCs w:val="22"/>
        </w:rPr>
        <w:t>udziału w postępowaniu, W</w:t>
      </w:r>
      <w:r w:rsidRPr="00F261C1">
        <w:rPr>
          <w:sz w:val="22"/>
          <w:szCs w:val="22"/>
        </w:rPr>
        <w:t>ykonawca</w:t>
      </w:r>
      <w:r w:rsidR="0060369D" w:rsidRPr="00F261C1">
        <w:rPr>
          <w:sz w:val="22"/>
          <w:szCs w:val="22"/>
        </w:rPr>
        <w:t xml:space="preserve"> jest obowiązany wykazać Z</w:t>
      </w:r>
      <w:r w:rsidRPr="00F261C1">
        <w:rPr>
          <w:sz w:val="22"/>
          <w:szCs w:val="22"/>
        </w:rPr>
        <w:t>amawiającemu, że proponowany inny podwykonawca lub wykonawca samodzielnie spełnia je w stopniu nie mniejszym niż podwykonawca, na którego zasoby wykonawca powoływał się w trakcie postępowania o udzielenie zamówienia.</w:t>
      </w:r>
    </w:p>
    <w:p w:rsidR="0060369D" w:rsidRPr="00F261C1" w:rsidRDefault="00BF7689" w:rsidP="00603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Jeżeli Zamawiający stwierdzi, że wobec danego Podwykonawcy zachodzą podstawy wykluczenia, Wykonawca obowiązany jest zastąpić tego Podwykonawcę lub zrezygnować z powierzenia wykonania części zamówienia Podwykonawcy.</w:t>
      </w:r>
    </w:p>
    <w:p w:rsidR="0060369D" w:rsidRPr="00F261C1" w:rsidRDefault="00BF7689" w:rsidP="00603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Wykonawca ponosi pełną odpowiedzialność wobec Zamawiającego za roboty, które wykonuje przy pomocy Podwykonawców.</w:t>
      </w:r>
    </w:p>
    <w:p w:rsidR="00BF7689" w:rsidRPr="00F261C1" w:rsidRDefault="00BF7689" w:rsidP="0060369D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Przy realizacji zamówienia z udziałem Podwykonawcy zastosowanie mają przepisy</w:t>
      </w:r>
      <w:r w:rsidR="0060369D" w:rsidRPr="00F261C1">
        <w:rPr>
          <w:sz w:val="22"/>
          <w:szCs w:val="22"/>
        </w:rPr>
        <w:t xml:space="preserve"> art. 463 do art. 465 ustawy Pzp</w:t>
      </w:r>
      <w:r w:rsidRPr="00F261C1">
        <w:rPr>
          <w:sz w:val="22"/>
          <w:szCs w:val="22"/>
        </w:rPr>
        <w:t>:</w:t>
      </w:r>
    </w:p>
    <w:p w:rsidR="00BF7689" w:rsidRPr="00F261C1" w:rsidRDefault="00BF7689" w:rsidP="000F053B">
      <w:pPr>
        <w:pStyle w:val="Akapitzlist"/>
        <w:numPr>
          <w:ilvl w:val="0"/>
          <w:numId w:val="7"/>
        </w:numPr>
        <w:spacing w:after="0"/>
        <w:ind w:left="567" w:hanging="284"/>
        <w:rPr>
          <w:sz w:val="22"/>
          <w:szCs w:val="22"/>
        </w:rPr>
      </w:pPr>
      <w:r w:rsidRPr="00F261C1">
        <w:rPr>
          <w:sz w:val="22"/>
          <w:szCs w:val="22"/>
        </w:rPr>
        <w:t>Wykonawca, Podwykonawca lub dalszy Podwykonawca zamówienia na roboty budowlane zamierzający zawrzeć umowę o podwykonawstwo, której przedmiotem są roboty budowlane, obowiązany jest w trakcie realizacji zamówienia publicznego na roboty budowlane do przedłożenia Zamawiającemu  projektu tej umowy, przy czym podwykonawca lub dalszy podwykonawca jest obowiązany dołączyć zgodę Wykonawcy na zawarcie umowy o podwykonawstwo o treści zgodnej z projektem tej umowy.</w:t>
      </w:r>
    </w:p>
    <w:p w:rsidR="00BF7689" w:rsidRPr="00F261C1" w:rsidRDefault="00BF7689" w:rsidP="000F053B">
      <w:pPr>
        <w:pStyle w:val="Akapitzlist"/>
        <w:numPr>
          <w:ilvl w:val="0"/>
          <w:numId w:val="7"/>
        </w:numPr>
        <w:spacing w:after="0"/>
        <w:ind w:left="567" w:hanging="284"/>
        <w:rPr>
          <w:sz w:val="22"/>
          <w:szCs w:val="22"/>
        </w:rPr>
      </w:pPr>
      <w:r w:rsidRPr="00F261C1">
        <w:rPr>
          <w:sz w:val="22"/>
          <w:szCs w:val="22"/>
        </w:rPr>
        <w:t>Zamawiający w terminie do 7 dni zgłasza w formie pisemnej zastrzeżenia do projektu umowy o podwykonawstwo, której przedmiotem są roboty budowlane:</w:t>
      </w:r>
    </w:p>
    <w:p w:rsidR="0060369D" w:rsidRPr="00F261C1" w:rsidRDefault="0060369D" w:rsidP="0060369D">
      <w:pPr>
        <w:pStyle w:val="Akapitzlist"/>
        <w:numPr>
          <w:ilvl w:val="1"/>
          <w:numId w:val="2"/>
        </w:numPr>
        <w:tabs>
          <w:tab w:val="clear" w:pos="360"/>
          <w:tab w:val="num" w:pos="0"/>
        </w:tabs>
        <w:spacing w:after="0"/>
        <w:ind w:left="992" w:hanging="425"/>
        <w:rPr>
          <w:sz w:val="22"/>
          <w:szCs w:val="22"/>
        </w:rPr>
      </w:pPr>
      <w:r w:rsidRPr="00F261C1">
        <w:rPr>
          <w:sz w:val="22"/>
          <w:szCs w:val="22"/>
        </w:rPr>
        <w:t>niespełniającej wymagań określonych w specyfikacji istotnych warunków zamówienia,</w:t>
      </w:r>
    </w:p>
    <w:p w:rsidR="00FF72F7" w:rsidRPr="00F261C1" w:rsidRDefault="0060369D" w:rsidP="0060369D">
      <w:pPr>
        <w:pStyle w:val="Akapitzlist"/>
        <w:numPr>
          <w:ilvl w:val="1"/>
          <w:numId w:val="2"/>
        </w:numPr>
        <w:tabs>
          <w:tab w:val="clear" w:pos="360"/>
          <w:tab w:val="num" w:pos="0"/>
        </w:tabs>
        <w:spacing w:after="0"/>
        <w:ind w:left="992" w:hanging="425"/>
        <w:rPr>
          <w:sz w:val="22"/>
          <w:szCs w:val="22"/>
        </w:rPr>
      </w:pPr>
      <w:r w:rsidRPr="00F261C1">
        <w:rPr>
          <w:sz w:val="22"/>
          <w:szCs w:val="22"/>
        </w:rPr>
        <w:t>gdy przewiduje termin zapłaty wynagrodzenia dłuższy niż 30 dni.</w:t>
      </w:r>
    </w:p>
    <w:p w:rsidR="00BF7689" w:rsidRPr="00F261C1" w:rsidRDefault="00BF7689" w:rsidP="000F053B">
      <w:pPr>
        <w:pStyle w:val="Akapitzlist"/>
        <w:numPr>
          <w:ilvl w:val="0"/>
          <w:numId w:val="7"/>
        </w:numPr>
        <w:spacing w:after="0"/>
        <w:ind w:left="567" w:hanging="284"/>
        <w:rPr>
          <w:sz w:val="22"/>
          <w:szCs w:val="22"/>
        </w:rPr>
      </w:pPr>
      <w:r w:rsidRPr="00F261C1">
        <w:rPr>
          <w:sz w:val="22"/>
          <w:szCs w:val="22"/>
        </w:rPr>
        <w:lastRenderedPageBreak/>
        <w:t>Niezgłoszenie w formie pisemnej zastrzeżeń do przedłożonego projektu umowy o podwykonawstwo, której przedmiotem są roboty budowlane, w terminie do 7 dni roboczych, uważa się za akceptację projektu umowy przez Zamawiającego.</w:t>
      </w:r>
    </w:p>
    <w:p w:rsidR="00BF7689" w:rsidRPr="00F261C1" w:rsidRDefault="00BF7689" w:rsidP="005E3E22">
      <w:pPr>
        <w:pStyle w:val="Akapitzlist"/>
        <w:numPr>
          <w:ilvl w:val="0"/>
          <w:numId w:val="7"/>
        </w:numPr>
        <w:spacing w:after="0"/>
        <w:ind w:left="567" w:hanging="284"/>
        <w:rPr>
          <w:sz w:val="22"/>
          <w:szCs w:val="22"/>
        </w:rPr>
      </w:pPr>
      <w:r w:rsidRPr="00F261C1">
        <w:rPr>
          <w:sz w:val="22"/>
          <w:szCs w:val="22"/>
        </w:rPr>
        <w:t>Wykonawca, Podwykonawca lub dalszy Podwykonawca zamówienia na roboty budowlane przedkłada Zamawiającemu poświadczoną za zgodność z oryginałem kopię zawartej umowy o Podwykonawstwo, której przedmiotem są roboty budowlane, w terminie do 7 dni od dnia ich zawarcia</w:t>
      </w:r>
      <w:r w:rsidR="005E3E22" w:rsidRPr="00F261C1">
        <w:rPr>
          <w:sz w:val="22"/>
          <w:szCs w:val="22"/>
        </w:rPr>
        <w:t>,</w:t>
      </w:r>
      <w:r w:rsidRPr="00F261C1">
        <w:rPr>
          <w:sz w:val="22"/>
          <w:szCs w:val="22"/>
        </w:rPr>
        <w:t xml:space="preserve"> z wyłączeniem umów o podwykonawstwo o wartości mniejszej niż 0,5%  wartości umowy w sprawie  zamówienia publicznego, jako nie podlegający niniejszemu obowi</w:t>
      </w:r>
      <w:r w:rsidR="00FF72F7" w:rsidRPr="00F261C1">
        <w:rPr>
          <w:sz w:val="22"/>
          <w:szCs w:val="22"/>
        </w:rPr>
        <w:t>ązkowi.</w:t>
      </w:r>
    </w:p>
    <w:p w:rsidR="00BF7689" w:rsidRPr="00F261C1" w:rsidRDefault="00BF7689" w:rsidP="000F053B">
      <w:pPr>
        <w:pStyle w:val="Akapitzlist"/>
        <w:numPr>
          <w:ilvl w:val="0"/>
          <w:numId w:val="7"/>
        </w:numPr>
        <w:spacing w:after="0"/>
        <w:ind w:left="567" w:hanging="284"/>
        <w:rPr>
          <w:sz w:val="22"/>
          <w:szCs w:val="22"/>
        </w:rPr>
      </w:pPr>
      <w:r w:rsidRPr="00F261C1">
        <w:rPr>
          <w:sz w:val="22"/>
          <w:szCs w:val="22"/>
        </w:rPr>
        <w:t>W kwestiach nieuregulowanych zastosowanie mają przepisy art. 463</w:t>
      </w:r>
      <w:r w:rsidR="0060369D" w:rsidRPr="00F261C1">
        <w:rPr>
          <w:sz w:val="22"/>
          <w:szCs w:val="22"/>
        </w:rPr>
        <w:t xml:space="preserve"> do art. 465 ustawy Pzp</w:t>
      </w:r>
      <w:r w:rsidRPr="00F261C1">
        <w:rPr>
          <w:sz w:val="22"/>
          <w:szCs w:val="22"/>
        </w:rPr>
        <w:t>.</w:t>
      </w:r>
    </w:p>
    <w:p w:rsidR="00BF7689" w:rsidRPr="00F261C1" w:rsidRDefault="00BF7689" w:rsidP="000F053B">
      <w:pPr>
        <w:pStyle w:val="Akapitzlist"/>
        <w:numPr>
          <w:ilvl w:val="0"/>
          <w:numId w:val="6"/>
        </w:numPr>
        <w:tabs>
          <w:tab w:val="left" w:pos="284"/>
        </w:tabs>
        <w:spacing w:after="0"/>
        <w:ind w:left="0" w:firstLine="0"/>
        <w:rPr>
          <w:sz w:val="22"/>
          <w:szCs w:val="22"/>
        </w:rPr>
      </w:pPr>
      <w:r w:rsidRPr="00F261C1">
        <w:rPr>
          <w:sz w:val="22"/>
          <w:szCs w:val="22"/>
        </w:rPr>
        <w:t>Podwykonawcą robót .................. będzie.............</w:t>
      </w:r>
    </w:p>
    <w:p w:rsidR="004B1293" w:rsidRPr="00F261C1" w:rsidRDefault="004B1293" w:rsidP="000F053B">
      <w:pPr>
        <w:spacing w:line="276" w:lineRule="auto"/>
        <w:rPr>
          <w:sz w:val="22"/>
          <w:szCs w:val="22"/>
        </w:rPr>
      </w:pPr>
    </w:p>
    <w:p w:rsidR="004B1293" w:rsidRPr="00F261C1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 xml:space="preserve">§ </w:t>
      </w:r>
      <w:r w:rsidR="00F4141A" w:rsidRPr="00F261C1">
        <w:rPr>
          <w:rFonts w:ascii="Times New Roman" w:hAnsi="Times New Roman" w:cs="Times New Roman"/>
          <w:sz w:val="22"/>
          <w:szCs w:val="22"/>
        </w:rPr>
        <w:t>4</w:t>
      </w:r>
      <w:r w:rsidR="0060369D" w:rsidRPr="00F261C1">
        <w:rPr>
          <w:rFonts w:ascii="Times New Roman" w:hAnsi="Times New Roman" w:cs="Times New Roman"/>
          <w:sz w:val="22"/>
          <w:szCs w:val="22"/>
        </w:rPr>
        <w:t>.</w:t>
      </w:r>
    </w:p>
    <w:p w:rsidR="0060369D" w:rsidRPr="00F261C1" w:rsidRDefault="00F4141A" w:rsidP="0060369D">
      <w:pPr>
        <w:pStyle w:val="Nagwek11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Zamawiający wymaga zatrudnienia n</w:t>
      </w:r>
      <w:r w:rsidR="0060369D" w:rsidRPr="00F261C1">
        <w:rPr>
          <w:rFonts w:ascii="Times New Roman" w:hAnsi="Times New Roman" w:cs="Times New Roman"/>
          <w:b w:val="0"/>
          <w:sz w:val="22"/>
          <w:szCs w:val="22"/>
        </w:rPr>
        <w:t xml:space="preserve">a podstawie umowy o pracę przez 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>Wykonawcę lub Podwykonawcę osób wykonujących wskazane poniżej czynności w trakcie realizacji zamówienia:</w:t>
      </w:r>
      <w:r w:rsidR="0060369D" w:rsidRPr="00F261C1">
        <w:rPr>
          <w:rFonts w:ascii="Times New Roman" w:hAnsi="Times New Roman" w:cs="Times New Roman"/>
          <w:b w:val="0"/>
          <w:sz w:val="22"/>
          <w:szCs w:val="22"/>
        </w:rPr>
        <w:t xml:space="preserve"> roboty ogólnobudowlane, w tym w szczególności wykonywane przez majstra, operatorów sprzętu budowlanego i innych fizycznych (z wyłączeniem prac, których wykonanie wymaga posiadania stosownych uprawnień do pełnienia samodzielnych funkcji np. kierownik budowy).</w:t>
      </w:r>
    </w:p>
    <w:p w:rsidR="0060369D" w:rsidRPr="00F261C1" w:rsidRDefault="00F4141A" w:rsidP="0060369D">
      <w:pPr>
        <w:pStyle w:val="Nagwek11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Wykonawca, w terminie </w:t>
      </w:r>
      <w:r w:rsidRPr="00F261C1">
        <w:rPr>
          <w:rFonts w:ascii="Times New Roman" w:hAnsi="Times New Roman" w:cs="Times New Roman"/>
          <w:sz w:val="22"/>
          <w:szCs w:val="22"/>
        </w:rPr>
        <w:t>do 7 dni od dnia zawarcia umowy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>, przedstawi Zamawiającemu wykaz osób biorących udział w realizacji zamówienia ze wskazaniem imienia i nazwiska pracownika, datą zawarcia umowy, rodzaju umowy o pracę i wymiar etatu oraz  wskazaniem czynności, jakie osoby te będą wykonywać oraz informacją o sposobie zatrudnienia tych osób. Wykonawca zobowiązany jest do informowania Zamawiającego o każdym przypadku zmiany osób wykonujących czynności wymienione w ust. 4 lub zmiany sposobu zatrudnienia tych osób, nie później niż w terminie 7 dni od dokonania takiej zmiany.</w:t>
      </w:r>
    </w:p>
    <w:p w:rsidR="0060369D" w:rsidRPr="00F261C1" w:rsidRDefault="00F4141A" w:rsidP="00383C3E">
      <w:pPr>
        <w:pStyle w:val="Nagwek11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W trakcie realizacji zamówienia Zamawiający uprawniony jest do wykonywania czynności kontrolnych wobec Wykonawcy odnośnie spełniania przez Wykonawcę lub Podwykonawcę wymogu zatrudnienia na podstawie umowy o pracę osób wykonujących wskazane powyżej czynności. Zamawiający uprawniony jest w szczególności do:</w:t>
      </w:r>
    </w:p>
    <w:p w:rsidR="00383C3E" w:rsidRPr="00F261C1" w:rsidRDefault="00383C3E" w:rsidP="00383C3E">
      <w:pPr>
        <w:pStyle w:val="Nagwek11"/>
        <w:numPr>
          <w:ilvl w:val="0"/>
          <w:numId w:val="2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żądania oświadczeń i dokumentów w zakresie potwierdzenia spełniania ww. wymogów i dokonywania ich oceny,</w:t>
      </w:r>
    </w:p>
    <w:p w:rsidR="00383C3E" w:rsidRPr="00F261C1" w:rsidRDefault="00383C3E" w:rsidP="00383C3E">
      <w:pPr>
        <w:pStyle w:val="Nagwek11"/>
        <w:numPr>
          <w:ilvl w:val="0"/>
          <w:numId w:val="2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żądania wyjaśnień w przypadku wątpliwości w zakresie potwierdzenia spełniania ww. wymogów,</w:t>
      </w:r>
    </w:p>
    <w:p w:rsidR="00383C3E" w:rsidRPr="00F261C1" w:rsidRDefault="00383C3E" w:rsidP="00383C3E">
      <w:pPr>
        <w:pStyle w:val="Nagwek11"/>
        <w:numPr>
          <w:ilvl w:val="0"/>
          <w:numId w:val="22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przeprowadzania kontroli na miejscu wykonywania świadczenia.</w:t>
      </w:r>
    </w:p>
    <w:p w:rsidR="00383C3E" w:rsidRPr="00F261C1" w:rsidRDefault="00383C3E" w:rsidP="00383C3E">
      <w:pPr>
        <w:pStyle w:val="Nagwek11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W trakcie realizacji zamówienia na każde wezwanie Zamawiającego, w wyznaczonym w tym wezwaniu terminie, Wykonawca przedłoży Zamawiającemu dow</w:t>
      </w:r>
      <w:r w:rsidR="005E3E22" w:rsidRPr="00F261C1">
        <w:rPr>
          <w:rFonts w:ascii="Times New Roman" w:hAnsi="Times New Roman" w:cs="Times New Roman"/>
          <w:b w:val="0"/>
          <w:sz w:val="22"/>
          <w:szCs w:val="22"/>
        </w:rPr>
        <w:t>ód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>, w celu potwierdzenia spełnienia wymogu zatrudnienia, na podstawie umowy o pracę przez Wykonawcę lub Podwykonawcę, osób wykonujących wskazane w punkcie 1 czynności w trakcie realizacji zamówienia</w:t>
      </w:r>
      <w:r w:rsidR="005E3E22" w:rsidRPr="00F261C1">
        <w:rPr>
          <w:rFonts w:ascii="Times New Roman" w:hAnsi="Times New Roman" w:cs="Times New Roman"/>
          <w:b w:val="0"/>
          <w:sz w:val="22"/>
          <w:szCs w:val="22"/>
        </w:rPr>
        <w:t>. Dowód stanowić może:</w:t>
      </w:r>
    </w:p>
    <w:p w:rsidR="005E3E22" w:rsidRPr="00F261C1" w:rsidRDefault="00383C3E" w:rsidP="00383C3E">
      <w:pPr>
        <w:pStyle w:val="Nagwek11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oświadczenie Wykonawcy lub Podwykonawcy o zatrudnieniu na podstawie umowy o pracę osób wykonujących czynności, których dotyczy wezwanie Zamawiającego. Oświadczenie to powinno zawierać w szczególności: dokładne określenie podmiotu składającego oświadczenie, datę złożenia oświadczenia, wskazanie, że objęte wezwaniem czynności wykonują osoby zatrudnione na podstawie umowy o pracę wraz ze wskazaniem liczby tych osób, imion i nazwisk tych osób, rodzaju umowy o pracę i wymiaru etatu oraz podpis osoby uprawnionej do złożenia oświadczenia w imieniu Wykonawcy lub Podwykonawcy; </w:t>
      </w:r>
    </w:p>
    <w:p w:rsidR="00383C3E" w:rsidRPr="00F261C1" w:rsidRDefault="00383C3E" w:rsidP="00383C3E">
      <w:pPr>
        <w:pStyle w:val="Nagwek11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poświadczon</w:t>
      </w:r>
      <w:r w:rsidR="00BF09BF" w:rsidRPr="00F261C1">
        <w:rPr>
          <w:rFonts w:ascii="Times New Roman" w:hAnsi="Times New Roman" w:cs="Times New Roman"/>
          <w:b w:val="0"/>
          <w:sz w:val="22"/>
          <w:szCs w:val="22"/>
        </w:rPr>
        <w:t>a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 za zgodność z oryginałem odpowiednio przez Wykonawcę lub Podwykonawcę kopi</w:t>
      </w:r>
      <w:r w:rsidR="00BF09BF" w:rsidRPr="00F261C1">
        <w:rPr>
          <w:rFonts w:ascii="Times New Roman" w:hAnsi="Times New Roman" w:cs="Times New Roman"/>
          <w:b w:val="0"/>
          <w:sz w:val="22"/>
          <w:szCs w:val="22"/>
        </w:rPr>
        <w:t>a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 umowy/umów o pracę osób wykonujących w trakcie realizacji zamówienia czynności, których dotyczy ww. oświadczenie Wykonawcy lub Podwykonawcy (wraz z dokumentem regulującym zakres obowiązków, jeżeli został sporządzony). Kopia umowy/umów powinna zostać zanonimizowana w sposób zapewniający ochronę danych osobowych pracowników, zgodnie z przepisami ustawy z dnia 10 maja 2018 r. o ochronie danych osobowych ( Dz.U. z 2019 r. poz. 1781) (tj. w szczególności bez adresów, nr PESEL pracowników). Imię i nazwisko pracownika nie podlega animizacji. Informacje takie jak: data zawarcia umowy, rodzaj umowy o pracę i wymiar etatu powinny być możliwe do zidentyfikowania;</w:t>
      </w:r>
    </w:p>
    <w:p w:rsidR="00383C3E" w:rsidRPr="00F261C1" w:rsidRDefault="00383C3E" w:rsidP="00383C3E">
      <w:pPr>
        <w:pStyle w:val="Nagwek11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zaświadczenie właściwego oddziału ZUS, potwierdzające opłacanie przez Wykonawcę lub 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lastRenderedPageBreak/>
        <w:t>Podwykonawcę składek na ubezpieczenia społeczne i zdrowotne z tytułu zatrudnienia na podstawie umów o pracę za ostatni okres rozliczeniowy;</w:t>
      </w:r>
    </w:p>
    <w:p w:rsidR="00383C3E" w:rsidRPr="00F261C1" w:rsidRDefault="00383C3E" w:rsidP="00383C3E">
      <w:pPr>
        <w:pStyle w:val="Nagwek11"/>
        <w:numPr>
          <w:ilvl w:val="0"/>
          <w:numId w:val="23"/>
        </w:numPr>
        <w:tabs>
          <w:tab w:val="left" w:pos="284"/>
        </w:tabs>
        <w:spacing w:line="276" w:lineRule="auto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poświadczon</w:t>
      </w:r>
      <w:r w:rsidR="00BF09BF" w:rsidRPr="00F261C1">
        <w:rPr>
          <w:rFonts w:ascii="Times New Roman" w:hAnsi="Times New Roman" w:cs="Times New Roman"/>
          <w:b w:val="0"/>
          <w:sz w:val="22"/>
          <w:szCs w:val="22"/>
        </w:rPr>
        <w:t>a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 za zgodność z oryginałem odpowiednio przez Wykonawcę lub Podwykonawcę kopi</w:t>
      </w:r>
      <w:r w:rsidR="00BF09BF" w:rsidRPr="00F261C1">
        <w:rPr>
          <w:rFonts w:ascii="Times New Roman" w:hAnsi="Times New Roman" w:cs="Times New Roman"/>
          <w:b w:val="0"/>
          <w:sz w:val="22"/>
          <w:szCs w:val="22"/>
        </w:rPr>
        <w:t>a</w:t>
      </w:r>
      <w:r w:rsidRPr="00F261C1">
        <w:rPr>
          <w:rFonts w:ascii="Times New Roman" w:hAnsi="Times New Roman" w:cs="Times New Roman"/>
          <w:b w:val="0"/>
          <w:sz w:val="22"/>
          <w:szCs w:val="22"/>
        </w:rPr>
        <w:t xml:space="preserve"> dowodu potwierdzającego zgłoszenie pracownika przez pracodawcę do ubezpieczeń, zanonimizowaną w sposób zapewniający ochronę danych osobowych pracowników, zgodnie z przepisami ustawy z dnia 10 maja 2018 r. o ochronie danych osobowych (tj. Dz.U. z 2019 r. poz. 1781). Imię i nazwisko pracownika nie podlega animizacji.</w:t>
      </w:r>
    </w:p>
    <w:p w:rsidR="00383C3E" w:rsidRPr="00F261C1" w:rsidRDefault="00383C3E" w:rsidP="00383C3E">
      <w:pPr>
        <w:pStyle w:val="Nagwek11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Z tytułu niespełnienia przez Wykonawcę lub Podwykonawcę wymogu zatrudnienia na podstawie umowy o pracę osób wykonujących wskazane w punkcie 1 czynności Zamawiający przewiduje sankcję w postaci obowiązku zapłaty przez wykonawcę kary umownej w wysokości określonej w § 14 ust. 1 pkt 7). Niezłożenie przez Wykonawcę w wyznaczonym przez Zamawiającego terminie żądanych przez Zamawiającego dowodów w celu potwierdzenia spełnienia przez Wykonawcę lub Podwykonawcę wymogu zatrudnienia na podstawie umowy o pracę traktowane będzie jako niespełnienie przez Wykonawcę lub Podwykonawcę wymogu zatrudnienia na podstawie umowy o pracę osób wykonujących wskazane w punkcie 1 czynności.</w:t>
      </w:r>
    </w:p>
    <w:p w:rsidR="00383C3E" w:rsidRPr="00F261C1" w:rsidRDefault="00383C3E" w:rsidP="00383C3E">
      <w:pPr>
        <w:pStyle w:val="Nagwek11"/>
        <w:numPr>
          <w:ilvl w:val="0"/>
          <w:numId w:val="21"/>
        </w:numPr>
        <w:tabs>
          <w:tab w:val="left" w:pos="284"/>
        </w:tabs>
        <w:spacing w:line="276" w:lineRule="auto"/>
        <w:ind w:left="284" w:hanging="284"/>
        <w:jc w:val="both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b w:val="0"/>
          <w:sz w:val="22"/>
          <w:szCs w:val="22"/>
        </w:rPr>
        <w:t>W przypadku uzasadnionych wątpliwości co do przestrzegania prawa pracy przez Wykonawcę lub Podwykonawcę, Zamawiający może zwrócić się o przeprowadzenie kontroli przez Państwową Inspekcję Pracy.</w:t>
      </w:r>
    </w:p>
    <w:p w:rsidR="00F4141A" w:rsidRPr="00F261C1" w:rsidRDefault="00F4141A" w:rsidP="00383C3E">
      <w:pPr>
        <w:pStyle w:val="Nagwek11"/>
        <w:tabs>
          <w:tab w:val="left" w:pos="284"/>
        </w:tabs>
        <w:spacing w:line="276" w:lineRule="auto"/>
        <w:ind w:left="0"/>
        <w:jc w:val="both"/>
        <w:rPr>
          <w:rFonts w:ascii="Times New Roman" w:hAnsi="Times New Roman" w:cs="Times New Roman"/>
          <w:b w:val="0"/>
          <w:sz w:val="22"/>
          <w:szCs w:val="22"/>
        </w:rPr>
      </w:pPr>
    </w:p>
    <w:p w:rsidR="00F4141A" w:rsidRPr="00F261C1" w:rsidRDefault="00F4141A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>§ 5</w:t>
      </w:r>
      <w:r w:rsidR="00383C3E" w:rsidRPr="00F261C1">
        <w:rPr>
          <w:rFonts w:ascii="Times New Roman" w:hAnsi="Times New Roman" w:cs="Times New Roman"/>
          <w:sz w:val="22"/>
          <w:szCs w:val="22"/>
        </w:rPr>
        <w:t>.</w:t>
      </w:r>
    </w:p>
    <w:p w:rsidR="00F4141A" w:rsidRPr="00F261C1" w:rsidRDefault="00F4141A" w:rsidP="000F053B">
      <w:pPr>
        <w:widowControl/>
        <w:numPr>
          <w:ilvl w:val="0"/>
          <w:numId w:val="9"/>
        </w:numPr>
        <w:tabs>
          <w:tab w:val="clear" w:pos="108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b/>
          <w:sz w:val="22"/>
          <w:szCs w:val="22"/>
        </w:rPr>
      </w:pPr>
      <w:r w:rsidRPr="00F261C1">
        <w:rPr>
          <w:sz w:val="22"/>
          <w:szCs w:val="22"/>
        </w:rPr>
        <w:t>Wykonawca</w:t>
      </w:r>
      <w:r w:rsidRPr="00F261C1">
        <w:rPr>
          <w:bCs/>
          <w:sz w:val="22"/>
          <w:szCs w:val="22"/>
        </w:rPr>
        <w:t xml:space="preserve"> </w:t>
      </w:r>
      <w:r w:rsidRPr="00F261C1">
        <w:rPr>
          <w:sz w:val="22"/>
          <w:szCs w:val="22"/>
        </w:rPr>
        <w:t xml:space="preserve">udziela </w:t>
      </w:r>
      <w:r w:rsidRPr="00F261C1">
        <w:rPr>
          <w:bCs/>
          <w:sz w:val="22"/>
          <w:szCs w:val="22"/>
        </w:rPr>
        <w:t>Zamawiającemu</w:t>
      </w:r>
      <w:r w:rsidRPr="00F261C1">
        <w:rPr>
          <w:b/>
          <w:bCs/>
          <w:sz w:val="22"/>
          <w:szCs w:val="22"/>
        </w:rPr>
        <w:t xml:space="preserve"> </w:t>
      </w:r>
      <w:r w:rsidRPr="00F261C1">
        <w:rPr>
          <w:bCs/>
          <w:sz w:val="22"/>
          <w:szCs w:val="22"/>
        </w:rPr>
        <w:t>gwarancji</w:t>
      </w:r>
      <w:r w:rsidRPr="00F261C1">
        <w:rPr>
          <w:sz w:val="22"/>
          <w:szCs w:val="22"/>
        </w:rPr>
        <w:t xml:space="preserve"> na </w:t>
      </w:r>
      <w:r w:rsidRPr="00F261C1">
        <w:rPr>
          <w:b/>
          <w:sz w:val="22"/>
          <w:szCs w:val="22"/>
        </w:rPr>
        <w:t>okres ….</w:t>
      </w:r>
      <w:r w:rsidRPr="00F261C1">
        <w:rPr>
          <w:b/>
          <w:bCs/>
          <w:sz w:val="22"/>
          <w:szCs w:val="22"/>
        </w:rPr>
        <w:t xml:space="preserve"> miesięcy</w:t>
      </w:r>
      <w:r w:rsidRPr="00F261C1">
        <w:rPr>
          <w:sz w:val="22"/>
          <w:szCs w:val="22"/>
        </w:rPr>
        <w:t xml:space="preserve"> na wykonane roboty budowlane.</w:t>
      </w:r>
    </w:p>
    <w:p w:rsidR="00F4141A" w:rsidRPr="00F261C1" w:rsidRDefault="00F4141A" w:rsidP="000F053B">
      <w:pPr>
        <w:widowControl/>
        <w:numPr>
          <w:ilvl w:val="0"/>
          <w:numId w:val="9"/>
        </w:numPr>
        <w:tabs>
          <w:tab w:val="clear" w:pos="108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Termin gwarancji liczony jest od daty podpisania protokołu odbioru końcowego.</w:t>
      </w:r>
    </w:p>
    <w:p w:rsidR="00F4141A" w:rsidRPr="00F261C1" w:rsidRDefault="00F4141A" w:rsidP="000F053B">
      <w:pPr>
        <w:widowControl/>
        <w:numPr>
          <w:ilvl w:val="0"/>
          <w:numId w:val="9"/>
        </w:numPr>
        <w:tabs>
          <w:tab w:val="clear" w:pos="108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Strony  niniejszym wydłużają ustawowy okres rękojmi w stosunku do robót na czas nie krótszy niż</w:t>
      </w:r>
      <w:r w:rsidR="00383C3E" w:rsidRPr="00F261C1">
        <w:rPr>
          <w:sz w:val="22"/>
          <w:szCs w:val="22"/>
        </w:rPr>
        <w:t xml:space="preserve"> czas trwania okresu gwarancji </w:t>
      </w:r>
      <w:r w:rsidRPr="00F261C1">
        <w:rPr>
          <w:sz w:val="22"/>
          <w:szCs w:val="22"/>
        </w:rPr>
        <w:t>zgodnie z ust.1, jeżeli jest on dłuższy niż ustawowy okres rękojmi.</w:t>
      </w:r>
    </w:p>
    <w:p w:rsidR="006264CE" w:rsidRPr="00F261C1" w:rsidRDefault="006264CE" w:rsidP="000F053B">
      <w:pPr>
        <w:pStyle w:val="Nagwek11"/>
        <w:spacing w:line="276" w:lineRule="auto"/>
        <w:ind w:left="0"/>
        <w:jc w:val="left"/>
        <w:rPr>
          <w:rFonts w:ascii="Times New Roman" w:hAnsi="Times New Roman" w:cs="Times New Roman"/>
          <w:sz w:val="22"/>
          <w:szCs w:val="22"/>
        </w:rPr>
      </w:pPr>
    </w:p>
    <w:p w:rsidR="006264CE" w:rsidRPr="00F261C1" w:rsidRDefault="006264CE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>§ 6</w:t>
      </w:r>
      <w:r w:rsidR="00383C3E" w:rsidRPr="00F261C1">
        <w:rPr>
          <w:rFonts w:ascii="Times New Roman" w:hAnsi="Times New Roman" w:cs="Times New Roman"/>
          <w:sz w:val="22"/>
          <w:szCs w:val="22"/>
        </w:rPr>
        <w:t>.</w:t>
      </w:r>
    </w:p>
    <w:p w:rsidR="005A7994" w:rsidRPr="00F261C1" w:rsidRDefault="006264CE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Strony ustalają, że obowiązującą je formą wynagrodzenia za wykonanie robót będzie wynagrodzenie ryczałtowe, które wynosi: ………………. złotych netto (słownie: ……………………………plus podatek VAT w kwocie:  ……………..…………</w:t>
      </w:r>
      <w:r w:rsidR="00383C3E" w:rsidRPr="00F261C1">
        <w:rPr>
          <w:sz w:val="22"/>
          <w:szCs w:val="22"/>
        </w:rPr>
        <w:t xml:space="preserve"> </w:t>
      </w:r>
      <w:r w:rsidRPr="00F261C1">
        <w:rPr>
          <w:sz w:val="22"/>
          <w:szCs w:val="22"/>
        </w:rPr>
        <w:t xml:space="preserve">złotych (słownie: </w:t>
      </w:r>
      <w:r w:rsidR="00383C3E" w:rsidRPr="00F261C1">
        <w:rPr>
          <w:sz w:val="22"/>
          <w:szCs w:val="22"/>
        </w:rPr>
        <w:t>…………………………………</w:t>
      </w:r>
      <w:r w:rsidRPr="00F261C1">
        <w:rPr>
          <w:sz w:val="22"/>
          <w:szCs w:val="22"/>
        </w:rPr>
        <w:t>) łącznie: ……………….. złotych brutto (słownie: …………………………………………..).</w:t>
      </w:r>
    </w:p>
    <w:p w:rsidR="005A7994" w:rsidRPr="00F261C1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Wynagrodzenie zaspokaja wszelkie roszczenia Wykonawcy z tyt</w:t>
      </w:r>
      <w:r w:rsidR="005A7994" w:rsidRPr="00F261C1">
        <w:rPr>
          <w:sz w:val="22"/>
          <w:szCs w:val="22"/>
        </w:rPr>
        <w:t>ułu wykonania przedmiotu umowy.</w:t>
      </w:r>
    </w:p>
    <w:p w:rsidR="005A7994" w:rsidRPr="00F261C1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Rozlicz</w:t>
      </w:r>
      <w:r w:rsidR="00383C3E" w:rsidRPr="00F261C1">
        <w:rPr>
          <w:sz w:val="22"/>
          <w:szCs w:val="22"/>
        </w:rPr>
        <w:t>e</w:t>
      </w:r>
      <w:r w:rsidRPr="00F261C1">
        <w:rPr>
          <w:sz w:val="22"/>
          <w:szCs w:val="22"/>
        </w:rPr>
        <w:t>nia z tytułu realizacji przedmiotu umowy będą realizowane w złotych polskich.</w:t>
      </w:r>
    </w:p>
    <w:p w:rsidR="005A7994" w:rsidRPr="00F261C1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Faktura zostanie wystawiona na Zamawiającego, zgodnie z danymi wskazanymi w niniejszej umowie.</w:t>
      </w:r>
    </w:p>
    <w:p w:rsidR="005A7994" w:rsidRPr="00F261C1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Wynagrodzenie będzie płatne po wykonaniu całości przedmiotu umowy, przelewem w terminie 30 dni od dnia wpływu prawidłowo wystawionej faktury VAT lub rachunku do siedziby Zamawiającego wraz z protokołem odbioru robót budowlanych. Strony zgodnie przyjmują, że za datę wpływu prawidłowo wystawionej faktury uznaje się dzień, w którym dokument zostanie przekazany i zarejestrowany w siedzibie Zamawiającego.</w:t>
      </w:r>
    </w:p>
    <w:p w:rsidR="005A7994" w:rsidRPr="00F261C1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Za dzień zapłaty wynagrodzenia przyjmuje się dzień obciążenia rachunku bankowego Zamawiającego.</w:t>
      </w:r>
    </w:p>
    <w:p w:rsidR="005A7994" w:rsidRPr="00F261C1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 razie opóźnienia w zapłacie wynagrodzenia umownego Wykonawca może domagać się od Zamawiającego zapłaty odsetek ustawowych za opóźnienie w transakcjach handlowych, liczone od dnia następnego po dniu, w którym zapłata miała być dokonana.</w:t>
      </w:r>
    </w:p>
    <w:p w:rsidR="005A7994" w:rsidRPr="00F261C1" w:rsidRDefault="0013004F" w:rsidP="005A799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Wykonawca bez uprzedniej pisemnej zgody Zamawiającego nie może dokonać cesji wierzytelności wynikającej z tytułu realizacji umowy.</w:t>
      </w:r>
    </w:p>
    <w:p w:rsidR="00DD2EE4" w:rsidRPr="00F261C1" w:rsidRDefault="0013004F" w:rsidP="00DD2EE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 przypadku stwierdzenia wykonania zakresu robót w sposób niezgodny z „dokumentacją” (użycie materiałów innych niż w dokumentacji lub zastosowanie technolo</w:t>
      </w:r>
      <w:r w:rsidR="00383C3E" w:rsidRPr="00F261C1">
        <w:rPr>
          <w:sz w:val="22"/>
          <w:szCs w:val="22"/>
        </w:rPr>
        <w:t>gii niezgodnej z dokumentacją) Z</w:t>
      </w:r>
      <w:r w:rsidRPr="00F261C1">
        <w:rPr>
          <w:sz w:val="22"/>
          <w:szCs w:val="22"/>
        </w:rPr>
        <w:t>amawiający pomniejszy wynagrodzenie za te roboty i nałoży karę umowną zgodnie z zapisami umowy.</w:t>
      </w:r>
    </w:p>
    <w:p w:rsidR="00DD2EE4" w:rsidRPr="00F261C1" w:rsidRDefault="0013004F" w:rsidP="00DD2EE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Jeżeli Wykonawca będzie korzystał z podwykonawców, to warunkiem zapłaty należnego wynagrodzenia za odebrane roboty budowlane jest przedstawienie dowodów zapłaty (kopii przelewów potwierdzonych za zgodność z oryginałem) wynagrodzenia podwykonawcom i dalszym podwykonawcom.</w:t>
      </w:r>
    </w:p>
    <w:p w:rsidR="00DD2EE4" w:rsidRPr="00F261C1" w:rsidRDefault="0013004F" w:rsidP="00DD2EE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lastRenderedPageBreak/>
        <w:t xml:space="preserve">W przypadku nieprzedstawienia przez Wykonawcę dowodów </w:t>
      </w:r>
      <w:r w:rsidR="005A7994" w:rsidRPr="00F261C1">
        <w:rPr>
          <w:sz w:val="22"/>
          <w:szCs w:val="22"/>
        </w:rPr>
        <w:t>zapłaty, o których mowa w ust. 10</w:t>
      </w:r>
      <w:r w:rsidRPr="00F261C1">
        <w:rPr>
          <w:sz w:val="22"/>
          <w:szCs w:val="22"/>
        </w:rPr>
        <w:t xml:space="preserve"> niniejszego paragrafu wstrzymuje się wypłatę należnego wynagrodzenia w części równej sumie kwot wynikających z nieprzedstawionych dowodów zapłaty.</w:t>
      </w:r>
    </w:p>
    <w:p w:rsidR="00DD2EE4" w:rsidRPr="00F261C1" w:rsidRDefault="0013004F" w:rsidP="00DD2EE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Zamawiający dokonuje bezpośredniej zapłaty wymagalnego wynagrodzenia przysługującego podwykonawcy lub dalszemu podwykonawcy, który zawarł zaakceptowaną przez Zamawiającego umowę o podwykonawstwo, której przedmiotem są roboty budowlane, lub który zawarł przedłożoną Zamawiającemu umowę o podwykonawstwo, której przedmiotem są dostawy lub usługi, w przypadku uchylenia się od obowiązku zapłaty odpowiednio przez Wykonawcę, podwykonawcę lub dalszego podwykonawcę zamówienia na roboty budowlane.</w:t>
      </w:r>
    </w:p>
    <w:p w:rsidR="00DD2EE4" w:rsidRPr="00F261C1" w:rsidRDefault="0013004F" w:rsidP="00DD2EE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Wynagr</w:t>
      </w:r>
      <w:r w:rsidR="005A7994" w:rsidRPr="00F261C1">
        <w:rPr>
          <w:sz w:val="22"/>
          <w:szCs w:val="22"/>
        </w:rPr>
        <w:t>odzenie, o którym mowa w ust. 12</w:t>
      </w:r>
      <w:r w:rsidRPr="00F261C1">
        <w:rPr>
          <w:sz w:val="22"/>
          <w:szCs w:val="22"/>
        </w:rPr>
        <w:t xml:space="preserve"> niniejszego paragrafu, dotyczy wyłącznie należności powstałych po zaakceptowaniu przez Zamawiającego umowy o podwykonawstwo, której przedmiotem są roboty budowlane, lub po przedłożeniu Zamawiającemu poświadczonej za zgodność z oryginałem kopii umowy o podwykonawstwo, której przedmiotem są dostawy lub usługi.</w:t>
      </w:r>
    </w:p>
    <w:p w:rsidR="00DD2EE4" w:rsidRPr="00F261C1" w:rsidRDefault="0013004F" w:rsidP="00DD2EE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Bezpośrednia zapłata obejmuje wyłącznie należne wynagrodzenia, bez odsetek, należnych podwykonawcy lub dalszemu podwykonawcy.</w:t>
      </w:r>
    </w:p>
    <w:p w:rsidR="00DD2EE4" w:rsidRPr="00F261C1" w:rsidRDefault="0013004F" w:rsidP="00DD2EE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Przed dokonaniem bezpośredniej zapłaty Zamawiający jest zobowiązany umożliwić Wykonawcy zgłoszenie w formie pisemnej uwag dotyczących zasadności bezpośredniej zapłaty wynagrodzenia podwykonawcy lub dalszemu podwykonawcy o których mowa w ust.</w:t>
      </w:r>
      <w:r w:rsidR="00BF09BF" w:rsidRPr="00F261C1">
        <w:rPr>
          <w:sz w:val="22"/>
          <w:szCs w:val="22"/>
        </w:rPr>
        <w:t xml:space="preserve"> </w:t>
      </w:r>
      <w:r w:rsidRPr="00F261C1">
        <w:rPr>
          <w:sz w:val="22"/>
          <w:szCs w:val="22"/>
        </w:rPr>
        <w:t>1</w:t>
      </w:r>
      <w:r w:rsidR="005A7994" w:rsidRPr="00F261C1">
        <w:rPr>
          <w:sz w:val="22"/>
          <w:szCs w:val="22"/>
        </w:rPr>
        <w:t>2</w:t>
      </w:r>
      <w:r w:rsidRPr="00F261C1">
        <w:rPr>
          <w:sz w:val="22"/>
          <w:szCs w:val="22"/>
        </w:rPr>
        <w:t xml:space="preserve"> niniejszego paragrafu. Zamawiający informuje o terminie zgłaszania uwag, nie krótszym niż 7 dni od dnia doręczenia tej informacji.</w:t>
      </w:r>
    </w:p>
    <w:p w:rsidR="00DD2EE4" w:rsidRPr="00F261C1" w:rsidRDefault="0013004F" w:rsidP="00DD2EE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 przypadku zgłoszeni</w:t>
      </w:r>
      <w:r w:rsidR="005A7994" w:rsidRPr="00F261C1">
        <w:rPr>
          <w:sz w:val="22"/>
          <w:szCs w:val="22"/>
        </w:rPr>
        <w:t>a uwag, o których mowa w ust. 15</w:t>
      </w:r>
      <w:r w:rsidRPr="00F261C1">
        <w:rPr>
          <w:sz w:val="22"/>
          <w:szCs w:val="22"/>
        </w:rPr>
        <w:t xml:space="preserve"> niniejszego paragrafu w terminie wskazanym przez Zamawiającego, Zamawiający może:</w:t>
      </w:r>
    </w:p>
    <w:p w:rsidR="00DD2EE4" w:rsidRPr="00F261C1" w:rsidRDefault="00DD2EE4" w:rsidP="00DD2EE4">
      <w:pPr>
        <w:pStyle w:val="Akapitzlist"/>
        <w:numPr>
          <w:ilvl w:val="0"/>
          <w:numId w:val="25"/>
        </w:numPr>
        <w:tabs>
          <w:tab w:val="left" w:pos="0"/>
        </w:tabs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nie dokonać bezpośredniej zapłaty wynagrodzenia podwykonawcy lub dalszemu podwykonawcy, jeżeli Wykonawca wykaże niezasadność takiej zapłaty, albo</w:t>
      </w:r>
    </w:p>
    <w:p w:rsidR="00DD2EE4" w:rsidRPr="00F261C1" w:rsidRDefault="00DD2EE4" w:rsidP="00DD2EE4">
      <w:pPr>
        <w:pStyle w:val="Akapitzlist"/>
        <w:numPr>
          <w:ilvl w:val="0"/>
          <w:numId w:val="25"/>
        </w:numPr>
        <w:tabs>
          <w:tab w:val="left" w:pos="0"/>
        </w:tabs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złożyć do depozytu sądowego kwotę potrzebną na pokrycie wynagrodzenia podwykonawcy lub dalszego podwykonawcy w przypadku istnienia zasadniczej wątpliwości Zamawiającego co do wysokości należnej zapłaty lub podmiotu, któremu płatność się należy, albo</w:t>
      </w:r>
    </w:p>
    <w:p w:rsidR="00DD2EE4" w:rsidRPr="00F261C1" w:rsidRDefault="00DD2EE4" w:rsidP="00DD2EE4">
      <w:pPr>
        <w:pStyle w:val="Akapitzlist"/>
        <w:numPr>
          <w:ilvl w:val="0"/>
          <w:numId w:val="25"/>
        </w:numPr>
        <w:tabs>
          <w:tab w:val="left" w:pos="0"/>
        </w:tabs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dokonać bezpośredniej zapłaty wynagrodzenia podwykonawcy lub dalszemu podwykonawcy, jeżeli podwykonawca lub dalszy podwykonawca wykaże zasadność takiej zapłaty.</w:t>
      </w:r>
    </w:p>
    <w:p w:rsidR="006264CE" w:rsidRPr="00F261C1" w:rsidRDefault="00DD2EE4" w:rsidP="00DD2EE4">
      <w:pPr>
        <w:pStyle w:val="Akapitzlist"/>
        <w:numPr>
          <w:ilvl w:val="0"/>
          <w:numId w:val="11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 przypadku dokonania bezpośredniej zapłaty podwykonawcy lub dalszemu podwykonawcy, o których mowa w ust. 12 niniejszego paragrafu Zamawiający potrąca kwotę wypłaconego wynagrodzenia z wynagrodzenia należnego Wykonawcy.</w:t>
      </w:r>
    </w:p>
    <w:p w:rsidR="00DD2EE4" w:rsidRPr="00F261C1" w:rsidRDefault="00DD2EE4" w:rsidP="00DD2EE4">
      <w:pPr>
        <w:pStyle w:val="Akapitzlist"/>
        <w:tabs>
          <w:tab w:val="left" w:pos="0"/>
        </w:tabs>
        <w:spacing w:after="0"/>
        <w:ind w:left="357"/>
        <w:rPr>
          <w:sz w:val="22"/>
          <w:szCs w:val="22"/>
        </w:rPr>
      </w:pPr>
    </w:p>
    <w:p w:rsidR="008D4D84" w:rsidRPr="00F261C1" w:rsidRDefault="008D4D84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 xml:space="preserve">§ </w:t>
      </w:r>
      <w:r w:rsidR="0013004F" w:rsidRPr="00F261C1">
        <w:rPr>
          <w:rFonts w:ascii="Times New Roman" w:hAnsi="Times New Roman" w:cs="Times New Roman"/>
          <w:sz w:val="22"/>
          <w:szCs w:val="22"/>
        </w:rPr>
        <w:t>7</w:t>
      </w:r>
      <w:r w:rsidR="00DD2EE4" w:rsidRPr="00F261C1">
        <w:rPr>
          <w:rFonts w:ascii="Times New Roman" w:hAnsi="Times New Roman" w:cs="Times New Roman"/>
          <w:sz w:val="22"/>
          <w:szCs w:val="22"/>
        </w:rPr>
        <w:t>.</w:t>
      </w:r>
    </w:p>
    <w:p w:rsidR="008D4D84" w:rsidRPr="00F261C1" w:rsidRDefault="008D4D84" w:rsidP="000F053B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W ramach wymienionego w </w:t>
      </w:r>
      <w:r w:rsidRPr="00F261C1">
        <w:rPr>
          <w:bCs/>
          <w:sz w:val="22"/>
          <w:szCs w:val="22"/>
        </w:rPr>
        <w:t>§ 6 ust. 1</w:t>
      </w:r>
      <w:r w:rsidRPr="00F261C1">
        <w:rPr>
          <w:b/>
          <w:bCs/>
          <w:sz w:val="22"/>
          <w:szCs w:val="22"/>
        </w:rPr>
        <w:t xml:space="preserve"> </w:t>
      </w:r>
      <w:r w:rsidRPr="00F261C1">
        <w:rPr>
          <w:sz w:val="22"/>
          <w:szCs w:val="22"/>
        </w:rPr>
        <w:t xml:space="preserve">wynagrodzenia brutto za wykonanie przedmiotu umowy </w:t>
      </w:r>
      <w:r w:rsidRPr="00F261C1">
        <w:rPr>
          <w:bCs/>
          <w:sz w:val="22"/>
          <w:szCs w:val="22"/>
        </w:rPr>
        <w:t>Wykonawca</w:t>
      </w:r>
      <w:r w:rsidRPr="00F261C1">
        <w:rPr>
          <w:sz w:val="22"/>
          <w:szCs w:val="22"/>
        </w:rPr>
        <w:t xml:space="preserve"> usunie odpady i materiały zbędne z placu budowy na wysypisko śmieci oraz uporządkuje teren budowy. Z wywózki odpadów Wykonawca przedłoży Zamawiającemu s</w:t>
      </w:r>
      <w:r w:rsidR="00DD2EE4" w:rsidRPr="00F261C1">
        <w:rPr>
          <w:sz w:val="22"/>
          <w:szCs w:val="22"/>
        </w:rPr>
        <w:t>tosowny dokument potwierdzający</w:t>
      </w:r>
      <w:r w:rsidRPr="00F261C1">
        <w:rPr>
          <w:sz w:val="22"/>
          <w:szCs w:val="22"/>
        </w:rPr>
        <w:t xml:space="preserve"> przekazanie odpadów do utylizacji podmiotowi uprawnionemu.</w:t>
      </w:r>
    </w:p>
    <w:p w:rsidR="000447BC" w:rsidRPr="00F261C1" w:rsidRDefault="000447BC" w:rsidP="000F053B">
      <w:pPr>
        <w:widowControl/>
        <w:autoSpaceDE/>
        <w:autoSpaceDN/>
        <w:adjustRightInd/>
        <w:spacing w:line="276" w:lineRule="auto"/>
        <w:jc w:val="both"/>
        <w:rPr>
          <w:sz w:val="22"/>
          <w:szCs w:val="22"/>
        </w:rPr>
      </w:pPr>
    </w:p>
    <w:p w:rsidR="008D4D84" w:rsidRPr="00F261C1" w:rsidRDefault="008D4D84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>§</w:t>
      </w:r>
      <w:r w:rsidR="0013004F" w:rsidRPr="00F261C1">
        <w:rPr>
          <w:rFonts w:ascii="Times New Roman" w:hAnsi="Times New Roman" w:cs="Times New Roman"/>
          <w:sz w:val="22"/>
          <w:szCs w:val="22"/>
        </w:rPr>
        <w:t xml:space="preserve"> 8</w:t>
      </w:r>
      <w:r w:rsidR="00DD2EE4" w:rsidRPr="00F261C1">
        <w:rPr>
          <w:rFonts w:ascii="Times New Roman" w:hAnsi="Times New Roman" w:cs="Times New Roman"/>
          <w:sz w:val="22"/>
          <w:szCs w:val="22"/>
        </w:rPr>
        <w:t>.</w:t>
      </w:r>
    </w:p>
    <w:p w:rsidR="008D4D84" w:rsidRPr="00F261C1" w:rsidRDefault="008D4D84" w:rsidP="000F053B">
      <w:pPr>
        <w:pStyle w:val="Bezodstpw"/>
        <w:widowControl/>
        <w:suppressAutoHyphens w:val="0"/>
        <w:autoSpaceDN/>
        <w:spacing w:line="276" w:lineRule="auto"/>
        <w:textAlignment w:val="auto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Wykonawca zobowiązany jest do: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0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przygotowania zaplecza budowy z oznaczeniem i zabezpieczeniem terenu inwestycji</w:t>
      </w:r>
      <w:r w:rsidR="00AF2CAD" w:rsidRPr="00F261C1">
        <w:rPr>
          <w:sz w:val="22"/>
          <w:szCs w:val="22"/>
        </w:rPr>
        <w:t>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0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wykonania przedmiotu niniejszej umowy zgodnie z jej postanowieniami, w szczególności zgodnie z Projektem, zasadami wiedzy technicznej i doświadczenia oraz przepisami prawa obowiązującymi w Polsce;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0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obowiązkowego zapewnienia bezpieczeństwa i ochrony zdrowia podczas wykonywania wszystk</w:t>
      </w:r>
      <w:r w:rsidR="00AF2CAD" w:rsidRPr="00F261C1">
        <w:rPr>
          <w:sz w:val="22"/>
          <w:szCs w:val="22"/>
        </w:rPr>
        <w:t>ich czynności na terenie budowy;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0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zabezpieczenia terenu budowy z zachowaniem najwyższej staranności i uwzględnieniem specyfiki przedmiotu umowy oraz jego przeznaczenia;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0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zorganizowania a następnie zlikwidowania zaplecza budowy niezbędnych do prowadzenia budowy;</w:t>
      </w:r>
    </w:p>
    <w:p w:rsidR="008D4D8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0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pokrycia kosztów realizacji robót w okresie obniżonych temperatur;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zapewnienia dokonania odbiorów przez właściwe organy, zgodnie z obowiązującymi przepisami </w:t>
      </w:r>
      <w:r w:rsidRPr="00F261C1">
        <w:rPr>
          <w:sz w:val="22"/>
          <w:szCs w:val="22"/>
        </w:rPr>
        <w:lastRenderedPageBreak/>
        <w:t>prawa;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zawiadomienia Zamawiającego o wykonaniu i gotowości do odbioru robót zanikających lub ulegających zakryciu;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przerwania robót na żądanie Zamawiającego oraz zabezpieczenia wykonania robót przed ich zniszczeniem;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przekazania Zamawiającemu dokumentacji powykonawczej wraz z dokumentami pozwalającymi na ocenę prawidłowego wykonania robót zgłoszonych do odbioru;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zgłoszenia przedmiotu umowy do odbioru końcowego, uczestniczenia w czynnościach odbioru i zapewnienie usunięcia stwierdzonych wad, uczestniczenie w czynnościach przekazania przedmiotu umowy do użytkowania;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dbania o należyty stan i porządek na Placu budowy i terenach przyległych do budowy, prowadzeniu robót i dowozu materiałów na Plac budowy w sposób nie powodujący zabrudzenia terenów sąsiednich i ciągów komunikacyjnych;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uporządkowania Placu budowy oraz terenów przyległych po zakończeniu robót i doprowadzenia ich do stanu nie gorszego od pierwotnego, najpóźniej do dnia Odbioru końcowego;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wydania Zamawiającemu dokumentacji, kart technologicznych, opisów, instrukcji użytkowania i konserwacji, wskazówek dotyczących przeglądów, urządzeń technicznych dostarczonych w ramach realizacji Zadania inwestycyjnego</w:t>
      </w:r>
      <w:r w:rsidR="00DD2EE4" w:rsidRPr="00F261C1">
        <w:rPr>
          <w:sz w:val="22"/>
          <w:szCs w:val="22"/>
        </w:rPr>
        <w:t xml:space="preserve"> – </w:t>
      </w:r>
      <w:r w:rsidR="00AF2CAD" w:rsidRPr="00F261C1">
        <w:rPr>
          <w:sz w:val="22"/>
          <w:szCs w:val="22"/>
        </w:rPr>
        <w:t>jeżeli taka istnieje</w:t>
      </w:r>
      <w:r w:rsidRPr="00F261C1">
        <w:rPr>
          <w:sz w:val="22"/>
          <w:szCs w:val="22"/>
        </w:rPr>
        <w:t>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przekazywania Zamawiającemu odpisów wszelkich pism i dokumentów uzyskanych bądź składanych w związku z wykonywaniem niniejszej umowy, a także pisemne udzielenie odpowiedzi (zajmowanie stanowiska) na wystąpienia Zamawiającego – w każdym z przypadków w terminie nie dłuższym niż 3 dni robocze;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wykonania innych czynności wyżej nie wyszczególnionych, związanych z pełnieniem funkcji Wykonawcy w celu właściwego wykonania przedmiotu umowy;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zastosowania prefabrykatów, materiałów i urządzeń, odpowiadających, co do jakości, wymogom wyrobów dopuszczonych do obrotu i stosowania w budownictwie, określonych </w:t>
      </w:r>
      <w:r w:rsidRPr="00F261C1">
        <w:rPr>
          <w:sz w:val="22"/>
          <w:szCs w:val="22"/>
        </w:rPr>
        <w:br/>
        <w:t>w art. 10 ustawy z dnia 7 lipca 1994 r. Prawo budowlane oraz wymogom Specyfikacji Warunków Zamówienia i dokumentów opisujących zakres i sposób wykonania zadania;</w:t>
      </w:r>
    </w:p>
    <w:p w:rsidR="00DD2EE4" w:rsidRPr="00F261C1" w:rsidRDefault="008D4D8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zapewnienia Zamawiającemu oraz wszystkim osobom upoważnionym przez niego, jak też innym uczestnikom procesu budowlanego, dostępu do terenu budowy i do każdego miejsca, gdzie roboty w związku z umową będą wykonywane;</w:t>
      </w:r>
    </w:p>
    <w:p w:rsidR="008D4D84" w:rsidRPr="00F261C1" w:rsidRDefault="00DD2EE4" w:rsidP="00DD2EE4">
      <w:pPr>
        <w:numPr>
          <w:ilvl w:val="0"/>
          <w:numId w:val="10"/>
        </w:numPr>
        <w:tabs>
          <w:tab w:val="clear" w:pos="800"/>
          <w:tab w:val="num" w:pos="284"/>
        </w:tabs>
        <w:autoSpaceDE/>
        <w:autoSpaceDN/>
        <w:adjustRightInd/>
        <w:spacing w:line="276" w:lineRule="auto"/>
        <w:ind w:left="714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prowadzenia </w:t>
      </w:r>
      <w:r w:rsidR="008D4D84" w:rsidRPr="00F261C1">
        <w:rPr>
          <w:sz w:val="22"/>
          <w:szCs w:val="22"/>
        </w:rPr>
        <w:t>na bieżąco i przechowywania dokumentów, zgodnie z art. 3 pkt 13 i art. 46 ustawy Prawo budowlane.</w:t>
      </w:r>
    </w:p>
    <w:p w:rsidR="007919F1" w:rsidRPr="00F261C1" w:rsidRDefault="007919F1" w:rsidP="000F053B">
      <w:pPr>
        <w:pStyle w:val="Bezodstpw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F261C1">
        <w:rPr>
          <w:rFonts w:cs="Times New Roman"/>
          <w:b/>
          <w:sz w:val="22"/>
          <w:szCs w:val="22"/>
        </w:rPr>
        <w:t>§ 9</w:t>
      </w:r>
      <w:r w:rsidR="00DD2EE4" w:rsidRPr="00F261C1">
        <w:rPr>
          <w:rFonts w:cs="Times New Roman"/>
          <w:b/>
          <w:sz w:val="22"/>
          <w:szCs w:val="22"/>
        </w:rPr>
        <w:t>.</w:t>
      </w:r>
    </w:p>
    <w:p w:rsidR="007919F1" w:rsidRPr="00F261C1" w:rsidRDefault="007919F1" w:rsidP="000F053B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bCs/>
          <w:sz w:val="22"/>
          <w:szCs w:val="22"/>
        </w:rPr>
        <w:t>Wykonawca</w:t>
      </w:r>
      <w:r w:rsidRPr="00F261C1">
        <w:rPr>
          <w:sz w:val="22"/>
          <w:szCs w:val="22"/>
        </w:rPr>
        <w:t xml:space="preserve"> zobowiązuje się do wykonania przedmiotu umowy z materiałów fabrycznie nowych I-go gatunku.</w:t>
      </w:r>
    </w:p>
    <w:p w:rsidR="007919F1" w:rsidRPr="00F261C1" w:rsidRDefault="007919F1" w:rsidP="000F053B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Materiały i urządzenia muszą odpowiadać wymogom wyrobów dopuszczonych do obrotu i stosowania w budownictwie zgodnie z ustawą z dnia 16 kwietnia 2004 roku o wyrobach budowlanych (</w:t>
      </w:r>
      <w:proofErr w:type="spellStart"/>
      <w:r w:rsidRPr="00F261C1">
        <w:rPr>
          <w:sz w:val="22"/>
          <w:szCs w:val="22"/>
        </w:rPr>
        <w:t>t.j</w:t>
      </w:r>
      <w:proofErr w:type="spellEnd"/>
      <w:r w:rsidRPr="00F261C1">
        <w:rPr>
          <w:sz w:val="22"/>
          <w:szCs w:val="22"/>
        </w:rPr>
        <w:t>. Dz.U. z 2020 r. poz. 215) oraz</w:t>
      </w:r>
      <w:r w:rsidR="00DD2EE4" w:rsidRPr="00F261C1">
        <w:rPr>
          <w:sz w:val="22"/>
          <w:szCs w:val="22"/>
        </w:rPr>
        <w:t xml:space="preserve"> zgodnie z art.10 ustawy Prawo b</w:t>
      </w:r>
      <w:r w:rsidRPr="00F261C1">
        <w:rPr>
          <w:sz w:val="22"/>
          <w:szCs w:val="22"/>
        </w:rPr>
        <w:t>udowlane.</w:t>
      </w:r>
    </w:p>
    <w:p w:rsidR="007919F1" w:rsidRPr="00F261C1" w:rsidRDefault="007919F1" w:rsidP="000F053B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Materiały i urządzenia muszą być zgodne z dokumentami opisującymi zakres i sposób wykonania zadania.</w:t>
      </w:r>
    </w:p>
    <w:p w:rsidR="007919F1" w:rsidRPr="00F261C1" w:rsidRDefault="007919F1" w:rsidP="000F053B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bCs/>
          <w:sz w:val="22"/>
          <w:szCs w:val="22"/>
        </w:rPr>
        <w:t>Wykonawca</w:t>
      </w:r>
      <w:r w:rsidRPr="00F261C1">
        <w:rPr>
          <w:b/>
          <w:bCs/>
          <w:sz w:val="22"/>
          <w:szCs w:val="22"/>
        </w:rPr>
        <w:t xml:space="preserve"> </w:t>
      </w:r>
      <w:r w:rsidRPr="00F261C1">
        <w:rPr>
          <w:sz w:val="22"/>
          <w:szCs w:val="22"/>
        </w:rPr>
        <w:t xml:space="preserve">jest zobowiązany, na każde żądanie </w:t>
      </w:r>
      <w:r w:rsidRPr="00F261C1">
        <w:rPr>
          <w:bCs/>
          <w:sz w:val="22"/>
          <w:szCs w:val="22"/>
        </w:rPr>
        <w:t>Zamawiającego</w:t>
      </w:r>
      <w:r w:rsidRPr="00F261C1">
        <w:rPr>
          <w:sz w:val="22"/>
          <w:szCs w:val="22"/>
        </w:rPr>
        <w:t xml:space="preserve"> do przekazania świadectw jakości materiałów dostarczonych na plac budowy (certyfikat na znak bezpieczeństwa, deklaracja zgodności, aprobata techniczna itp.).</w:t>
      </w:r>
    </w:p>
    <w:p w:rsidR="007919F1" w:rsidRPr="00F261C1" w:rsidRDefault="007919F1" w:rsidP="000F053B">
      <w:pPr>
        <w:widowControl/>
        <w:numPr>
          <w:ilvl w:val="0"/>
          <w:numId w:val="12"/>
        </w:numPr>
        <w:tabs>
          <w:tab w:val="left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Zamawiający nie przewiduje zaliczkowania materiałów i robót.</w:t>
      </w:r>
    </w:p>
    <w:p w:rsidR="007919F1" w:rsidRPr="00F261C1" w:rsidRDefault="007919F1" w:rsidP="000F053B">
      <w:pPr>
        <w:widowControl/>
        <w:tabs>
          <w:tab w:val="left" w:pos="284"/>
        </w:tabs>
        <w:autoSpaceDE/>
        <w:autoSpaceDN/>
        <w:adjustRightInd/>
        <w:spacing w:line="276" w:lineRule="auto"/>
        <w:ind w:left="284"/>
        <w:jc w:val="both"/>
        <w:rPr>
          <w:sz w:val="22"/>
          <w:szCs w:val="22"/>
        </w:rPr>
      </w:pPr>
    </w:p>
    <w:p w:rsidR="007919F1" w:rsidRPr="00F261C1" w:rsidRDefault="007919F1" w:rsidP="000F053B">
      <w:pPr>
        <w:pStyle w:val="Bezodstpw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F261C1">
        <w:rPr>
          <w:rFonts w:cs="Times New Roman"/>
          <w:b/>
          <w:sz w:val="22"/>
          <w:szCs w:val="22"/>
        </w:rPr>
        <w:t>§ 10</w:t>
      </w:r>
      <w:r w:rsidR="008456BF" w:rsidRPr="00F261C1">
        <w:rPr>
          <w:rFonts w:cs="Times New Roman"/>
          <w:b/>
          <w:sz w:val="22"/>
          <w:szCs w:val="22"/>
        </w:rPr>
        <w:t>.</w:t>
      </w:r>
    </w:p>
    <w:p w:rsidR="007919F1" w:rsidRPr="00F261C1" w:rsidRDefault="007919F1" w:rsidP="000F053B">
      <w:pPr>
        <w:widowControl/>
        <w:numPr>
          <w:ilvl w:val="0"/>
          <w:numId w:val="13"/>
        </w:numPr>
        <w:tabs>
          <w:tab w:val="clear" w:pos="15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Przed podpisaniem umowy, </w:t>
      </w:r>
      <w:r w:rsidRPr="00F261C1">
        <w:rPr>
          <w:bCs/>
          <w:sz w:val="22"/>
          <w:szCs w:val="22"/>
        </w:rPr>
        <w:t>Wykonawca</w:t>
      </w:r>
      <w:r w:rsidRPr="00F261C1">
        <w:rPr>
          <w:sz w:val="22"/>
          <w:szCs w:val="22"/>
        </w:rPr>
        <w:t xml:space="preserve"> złożył u </w:t>
      </w:r>
      <w:r w:rsidRPr="00F261C1">
        <w:rPr>
          <w:bCs/>
          <w:sz w:val="22"/>
          <w:szCs w:val="22"/>
        </w:rPr>
        <w:t>Zamawiającego</w:t>
      </w:r>
      <w:r w:rsidRPr="00F261C1">
        <w:rPr>
          <w:sz w:val="22"/>
          <w:szCs w:val="22"/>
        </w:rPr>
        <w:t xml:space="preserve"> dokument stwierdzający wniesienie zabezpieczeni</w:t>
      </w:r>
      <w:r w:rsidR="005457E6" w:rsidRPr="00F261C1">
        <w:rPr>
          <w:sz w:val="22"/>
          <w:szCs w:val="22"/>
        </w:rPr>
        <w:t>a</w:t>
      </w:r>
      <w:r w:rsidRPr="00F261C1">
        <w:rPr>
          <w:sz w:val="22"/>
          <w:szCs w:val="22"/>
        </w:rPr>
        <w:t xml:space="preserve"> należytego wykonania przedmiotu zamówienia.</w:t>
      </w:r>
    </w:p>
    <w:p w:rsidR="007919F1" w:rsidRPr="00F261C1" w:rsidRDefault="007919F1" w:rsidP="000F053B">
      <w:pPr>
        <w:widowControl/>
        <w:numPr>
          <w:ilvl w:val="0"/>
          <w:numId w:val="13"/>
        </w:numPr>
        <w:tabs>
          <w:tab w:val="clear" w:pos="15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bCs/>
          <w:sz w:val="22"/>
          <w:szCs w:val="22"/>
        </w:rPr>
        <w:t>Wykonawca</w:t>
      </w:r>
      <w:r w:rsidRPr="00F261C1">
        <w:rPr>
          <w:sz w:val="22"/>
          <w:szCs w:val="22"/>
        </w:rPr>
        <w:t xml:space="preserve"> udziela </w:t>
      </w:r>
      <w:r w:rsidRPr="00F261C1">
        <w:rPr>
          <w:bCs/>
          <w:sz w:val="22"/>
          <w:szCs w:val="22"/>
        </w:rPr>
        <w:t xml:space="preserve">Zamawiającemu </w:t>
      </w:r>
      <w:r w:rsidRPr="00F261C1">
        <w:rPr>
          <w:sz w:val="22"/>
          <w:szCs w:val="22"/>
        </w:rPr>
        <w:t xml:space="preserve">zabezpieczenia należytego wykonania przedmiotu umowy w kwocie stanowiącej </w:t>
      </w:r>
      <w:r w:rsidRPr="00F261C1">
        <w:rPr>
          <w:b/>
          <w:sz w:val="22"/>
          <w:szCs w:val="22"/>
        </w:rPr>
        <w:t xml:space="preserve">5 % </w:t>
      </w:r>
      <w:r w:rsidRPr="00F261C1">
        <w:rPr>
          <w:sz w:val="22"/>
          <w:szCs w:val="22"/>
        </w:rPr>
        <w:t>ceny ofertowej brutto - wykonania przedmiotu umowy, tj. kwoty</w:t>
      </w:r>
      <w:r w:rsidRPr="00F261C1">
        <w:rPr>
          <w:bCs/>
          <w:sz w:val="22"/>
          <w:szCs w:val="22"/>
        </w:rPr>
        <w:t>...................</w:t>
      </w:r>
      <w:r w:rsidR="005457E6" w:rsidRPr="00F261C1">
        <w:rPr>
          <w:bCs/>
          <w:sz w:val="22"/>
          <w:szCs w:val="22"/>
        </w:rPr>
        <w:t xml:space="preserve"> zł </w:t>
      </w:r>
      <w:r w:rsidRPr="00F261C1">
        <w:rPr>
          <w:sz w:val="22"/>
          <w:szCs w:val="22"/>
        </w:rPr>
        <w:t>(słownie:..................................................................................../100).</w:t>
      </w:r>
    </w:p>
    <w:p w:rsidR="007919F1" w:rsidRPr="00F261C1" w:rsidRDefault="007919F1" w:rsidP="000F053B">
      <w:pPr>
        <w:widowControl/>
        <w:numPr>
          <w:ilvl w:val="0"/>
          <w:numId w:val="13"/>
        </w:numPr>
        <w:tabs>
          <w:tab w:val="clear" w:pos="15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lastRenderedPageBreak/>
        <w:t xml:space="preserve">Część zabezpieczenia, gwarantująca wykonanie robót zgodnie z umową, w wysokości 70 % całości zabezpieczenia zwrócona zostanie </w:t>
      </w:r>
      <w:r w:rsidRPr="00F261C1">
        <w:rPr>
          <w:b/>
          <w:bCs/>
          <w:sz w:val="22"/>
          <w:szCs w:val="22"/>
        </w:rPr>
        <w:t xml:space="preserve">Wykonawcy </w:t>
      </w:r>
      <w:r w:rsidRPr="00F261C1">
        <w:rPr>
          <w:sz w:val="22"/>
          <w:szCs w:val="22"/>
        </w:rPr>
        <w:t>w ciągu 30 dni po odbiorze końcowym przedmiotu umowy.</w:t>
      </w:r>
    </w:p>
    <w:p w:rsidR="007919F1" w:rsidRPr="00F261C1" w:rsidRDefault="007919F1" w:rsidP="000F053B">
      <w:pPr>
        <w:widowControl/>
        <w:numPr>
          <w:ilvl w:val="0"/>
          <w:numId w:val="13"/>
        </w:numPr>
        <w:tabs>
          <w:tab w:val="clear" w:pos="15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Pozostała część zabezpieczenia w wysokości 30 % całości zabezpieczenia służąca do pokrycia roszczeń w ramach gwarancji i rękojmi, zwrócona zostanie </w:t>
      </w:r>
      <w:r w:rsidRPr="00F261C1">
        <w:rPr>
          <w:b/>
          <w:bCs/>
          <w:sz w:val="22"/>
          <w:szCs w:val="22"/>
        </w:rPr>
        <w:t>Wykonawcy</w:t>
      </w:r>
      <w:r w:rsidRPr="00F261C1">
        <w:rPr>
          <w:sz w:val="22"/>
          <w:szCs w:val="22"/>
        </w:rPr>
        <w:t xml:space="preserve"> w ciągu 15 dni po upływie okresu rękojmi.</w:t>
      </w:r>
    </w:p>
    <w:p w:rsidR="007919F1" w:rsidRPr="00F261C1" w:rsidRDefault="007919F1" w:rsidP="000F053B">
      <w:pPr>
        <w:widowControl/>
        <w:numPr>
          <w:ilvl w:val="0"/>
          <w:numId w:val="13"/>
        </w:numPr>
        <w:tabs>
          <w:tab w:val="clear" w:pos="15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Zwrócona </w:t>
      </w:r>
      <w:r w:rsidRPr="00F261C1">
        <w:rPr>
          <w:bCs/>
          <w:sz w:val="22"/>
          <w:szCs w:val="22"/>
        </w:rPr>
        <w:t>Wykonawcy</w:t>
      </w:r>
      <w:r w:rsidRPr="00F261C1">
        <w:rPr>
          <w:sz w:val="22"/>
          <w:szCs w:val="22"/>
        </w:rPr>
        <w:t xml:space="preserve"> kwota zabezpieczenia należytego wykonania umowy, określona w ust. 2 może ulec zmniejszeniu z tytułu potrąceń za złą jakość robót lub nakładów poniesionych przez </w:t>
      </w:r>
      <w:r w:rsidRPr="00F261C1">
        <w:rPr>
          <w:bCs/>
          <w:sz w:val="22"/>
          <w:szCs w:val="22"/>
        </w:rPr>
        <w:t>Zamawiającego</w:t>
      </w:r>
      <w:r w:rsidRPr="00F261C1">
        <w:rPr>
          <w:sz w:val="22"/>
          <w:szCs w:val="22"/>
        </w:rPr>
        <w:t xml:space="preserve"> na usunięcie ewentualnych wad, jeżeli nie dokonał tego </w:t>
      </w:r>
      <w:r w:rsidRPr="00F261C1">
        <w:rPr>
          <w:bCs/>
          <w:sz w:val="22"/>
          <w:szCs w:val="22"/>
        </w:rPr>
        <w:t>Wykonawca</w:t>
      </w:r>
      <w:r w:rsidRPr="00F261C1">
        <w:rPr>
          <w:sz w:val="22"/>
          <w:szCs w:val="22"/>
        </w:rPr>
        <w:t>.</w:t>
      </w:r>
    </w:p>
    <w:p w:rsidR="007919F1" w:rsidRPr="00F261C1" w:rsidRDefault="007919F1" w:rsidP="000F053B">
      <w:pPr>
        <w:widowControl/>
        <w:numPr>
          <w:ilvl w:val="0"/>
          <w:numId w:val="13"/>
        </w:numPr>
        <w:tabs>
          <w:tab w:val="clear" w:pos="15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W przypadku wniesienia zabezpieczenia należytego wykonania umowy w formie innej niż pieniądz oraz konieczności wprowadzenia zmiany terminu realizacji zakończenia inwestycji, Wykonawca zobowiązany będzie do przedłożenia Zamawiającemu (przed podpisaniem stosownego aneksu do umowy) zabezpieczenia należytego wykonania umowy w wysokości określonej powyżej na wydłużony okres realizacji pod rygorem odstąpien</w:t>
      </w:r>
      <w:r w:rsidR="00BF09BF" w:rsidRPr="00F261C1">
        <w:rPr>
          <w:sz w:val="22"/>
          <w:szCs w:val="22"/>
        </w:rPr>
        <w:t>ia od umowy przez Zamawiającego.</w:t>
      </w:r>
    </w:p>
    <w:p w:rsidR="007919F1" w:rsidRPr="00F261C1" w:rsidRDefault="007919F1" w:rsidP="000F053B">
      <w:pPr>
        <w:widowControl/>
        <w:numPr>
          <w:ilvl w:val="0"/>
          <w:numId w:val="13"/>
        </w:numPr>
        <w:tabs>
          <w:tab w:val="clear" w:pos="1560"/>
          <w:tab w:val="num" w:pos="284"/>
        </w:tabs>
        <w:autoSpaceDE/>
        <w:autoSpaceDN/>
        <w:adjustRightInd/>
        <w:spacing w:line="276" w:lineRule="auto"/>
        <w:ind w:left="284" w:hanging="284"/>
        <w:jc w:val="both"/>
        <w:rPr>
          <w:iCs/>
          <w:sz w:val="22"/>
          <w:szCs w:val="22"/>
        </w:rPr>
      </w:pPr>
      <w:r w:rsidRPr="00F261C1">
        <w:rPr>
          <w:sz w:val="22"/>
          <w:szCs w:val="22"/>
        </w:rPr>
        <w:t xml:space="preserve">W przypadku wniesienia zabezpieczenia w formie innej niż pieniądz gwarancja ta będzie miała charakter nieodwołalny bezwarunkowy i płatny na pierwsze żądanie Zamawiającego bez sprzeciwu i żadnych dodatkowych warunków. Zobowiązanie wynikające z gwarancji pozostaje wiążące przez okres wykonywania umowy  przedłużone o okres 30 dni. </w:t>
      </w:r>
    </w:p>
    <w:p w:rsidR="000F053B" w:rsidRPr="00F261C1" w:rsidRDefault="000F053B" w:rsidP="000F053B">
      <w:pPr>
        <w:widowControl/>
        <w:autoSpaceDE/>
        <w:autoSpaceDN/>
        <w:adjustRightInd/>
        <w:spacing w:line="276" w:lineRule="auto"/>
        <w:ind w:left="284"/>
        <w:jc w:val="both"/>
        <w:rPr>
          <w:iCs/>
          <w:sz w:val="22"/>
          <w:szCs w:val="22"/>
        </w:rPr>
      </w:pPr>
    </w:p>
    <w:p w:rsidR="005C7763" w:rsidRPr="00F261C1" w:rsidRDefault="005C7763" w:rsidP="000F053B">
      <w:pPr>
        <w:pStyle w:val="Bezodstpw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F261C1">
        <w:rPr>
          <w:rFonts w:cs="Times New Roman"/>
          <w:b/>
          <w:sz w:val="22"/>
          <w:szCs w:val="22"/>
        </w:rPr>
        <w:t>§ 11</w:t>
      </w:r>
      <w:r w:rsidR="008456BF" w:rsidRPr="00F261C1">
        <w:rPr>
          <w:rFonts w:cs="Times New Roman"/>
          <w:b/>
          <w:sz w:val="22"/>
          <w:szCs w:val="22"/>
        </w:rPr>
        <w:t>.</w:t>
      </w:r>
    </w:p>
    <w:p w:rsidR="008456BF" w:rsidRPr="00F261C1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  <w:rPr>
          <w:sz w:val="22"/>
          <w:szCs w:val="22"/>
        </w:rPr>
      </w:pPr>
      <w:r w:rsidRPr="00F261C1">
        <w:rPr>
          <w:bCs/>
          <w:sz w:val="22"/>
          <w:szCs w:val="22"/>
        </w:rPr>
        <w:t>Wykonawca</w:t>
      </w:r>
      <w:r w:rsidRPr="00F261C1">
        <w:rPr>
          <w:sz w:val="22"/>
          <w:szCs w:val="22"/>
        </w:rPr>
        <w:t xml:space="preserve"> jest odpowiedzialny względem </w:t>
      </w:r>
      <w:r w:rsidRPr="00F261C1">
        <w:rPr>
          <w:bCs/>
          <w:sz w:val="22"/>
          <w:szCs w:val="22"/>
        </w:rPr>
        <w:t>Zamawiającego</w:t>
      </w:r>
      <w:r w:rsidRPr="00F261C1">
        <w:rPr>
          <w:sz w:val="22"/>
          <w:szCs w:val="22"/>
        </w:rPr>
        <w:t>, jeżeli wykonany przedmiot umowy ma wady zmniejszające jego wartość lub użyteczność.</w:t>
      </w:r>
    </w:p>
    <w:p w:rsidR="008456BF" w:rsidRPr="00F261C1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  <w:rPr>
          <w:sz w:val="22"/>
          <w:szCs w:val="22"/>
        </w:rPr>
      </w:pPr>
      <w:r w:rsidRPr="00F261C1">
        <w:rPr>
          <w:bCs/>
          <w:sz w:val="22"/>
          <w:szCs w:val="22"/>
        </w:rPr>
        <w:t>Wykonawca</w:t>
      </w:r>
      <w:r w:rsidRPr="00F261C1">
        <w:rPr>
          <w:sz w:val="22"/>
          <w:szCs w:val="22"/>
        </w:rPr>
        <w:t xml:space="preserve"> jest odpowiedzialny z tytułu gwarancji i rękojmi za wady fizyczne wykonanych robót oraz za wady i awarie powstałe w okresie trwania gwarancji i rękojmi.</w:t>
      </w:r>
    </w:p>
    <w:p w:rsidR="008456BF" w:rsidRPr="00F261C1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O wykryciu wady </w:t>
      </w:r>
      <w:r w:rsidRPr="00F261C1">
        <w:rPr>
          <w:bCs/>
          <w:sz w:val="22"/>
          <w:szCs w:val="22"/>
        </w:rPr>
        <w:t>Zamawiający</w:t>
      </w:r>
      <w:r w:rsidRPr="00F261C1">
        <w:rPr>
          <w:sz w:val="22"/>
          <w:szCs w:val="22"/>
        </w:rPr>
        <w:t xml:space="preserve"> jest zobowiązany zawiadomić </w:t>
      </w:r>
      <w:r w:rsidRPr="00F261C1">
        <w:rPr>
          <w:bCs/>
          <w:sz w:val="22"/>
          <w:szCs w:val="22"/>
        </w:rPr>
        <w:t xml:space="preserve">Wykonawcę </w:t>
      </w:r>
      <w:r w:rsidRPr="00F261C1">
        <w:rPr>
          <w:sz w:val="22"/>
          <w:szCs w:val="22"/>
        </w:rPr>
        <w:t xml:space="preserve">pisemnie w terminie 5 dni od daty jej ujawnienia. Istnienie wady stwierdza się protokolarnie po przeprowadzeniu oględzin. O dacie oględzin </w:t>
      </w:r>
      <w:r w:rsidRPr="00F261C1">
        <w:rPr>
          <w:bCs/>
          <w:sz w:val="22"/>
          <w:szCs w:val="22"/>
        </w:rPr>
        <w:t>Zamawiający</w:t>
      </w:r>
      <w:r w:rsidRPr="00F261C1">
        <w:rPr>
          <w:sz w:val="22"/>
          <w:szCs w:val="22"/>
        </w:rPr>
        <w:t xml:space="preserve"> poinformuje </w:t>
      </w:r>
      <w:r w:rsidRPr="00F261C1">
        <w:rPr>
          <w:bCs/>
          <w:sz w:val="22"/>
          <w:szCs w:val="22"/>
        </w:rPr>
        <w:t>Wykonawcę</w:t>
      </w:r>
      <w:r w:rsidRPr="00F261C1">
        <w:rPr>
          <w:sz w:val="22"/>
          <w:szCs w:val="22"/>
        </w:rPr>
        <w:t>.</w:t>
      </w:r>
    </w:p>
    <w:p w:rsidR="008456BF" w:rsidRPr="00F261C1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W przypadku stwierdzenia istnienia wady obciążającej Wykonawcę, Zamawiający wyznacza Wykonawcy odpowiedni termin na jej usunięcie.</w:t>
      </w:r>
    </w:p>
    <w:p w:rsidR="005C7763" w:rsidRPr="00F261C1" w:rsidRDefault="005C7763" w:rsidP="008456BF">
      <w:pPr>
        <w:pStyle w:val="Tekstpodstawowywcity2"/>
        <w:widowControl/>
        <w:numPr>
          <w:ilvl w:val="0"/>
          <w:numId w:val="16"/>
        </w:numPr>
        <w:tabs>
          <w:tab w:val="clear" w:pos="720"/>
          <w:tab w:val="num" w:pos="0"/>
        </w:tabs>
        <w:autoSpaceDE/>
        <w:autoSpaceDN/>
        <w:adjustRightInd/>
        <w:spacing w:after="0" w:line="276" w:lineRule="auto"/>
        <w:ind w:left="357" w:hanging="357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W razie nie usunięcia, przez Wykonawcę, w wyznaczonym terminie ujawnionych wad wykonanych robót, Zamawiający może zlecić ich usunięcie na koszt i ryzyko Wykonawcy innemu wykonawcy. </w:t>
      </w:r>
    </w:p>
    <w:p w:rsidR="000F053B" w:rsidRPr="00F261C1" w:rsidRDefault="000F053B" w:rsidP="000F053B">
      <w:pPr>
        <w:pStyle w:val="Tekstpodstawowywcity2"/>
        <w:widowControl/>
        <w:tabs>
          <w:tab w:val="left" w:pos="284"/>
        </w:tabs>
        <w:autoSpaceDE/>
        <w:autoSpaceDN/>
        <w:adjustRightInd/>
        <w:spacing w:after="0" w:line="276" w:lineRule="auto"/>
        <w:ind w:left="0"/>
        <w:jc w:val="both"/>
        <w:rPr>
          <w:sz w:val="22"/>
          <w:szCs w:val="22"/>
        </w:rPr>
      </w:pPr>
    </w:p>
    <w:p w:rsidR="005C7763" w:rsidRPr="00F261C1" w:rsidRDefault="005C7763" w:rsidP="000F053B">
      <w:pPr>
        <w:pStyle w:val="Bezodstpw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F261C1">
        <w:rPr>
          <w:rFonts w:cs="Times New Roman"/>
          <w:b/>
          <w:sz w:val="22"/>
          <w:szCs w:val="22"/>
        </w:rPr>
        <w:t>§ 12</w:t>
      </w:r>
      <w:r w:rsidR="008456BF" w:rsidRPr="00F261C1">
        <w:rPr>
          <w:rFonts w:cs="Times New Roman"/>
          <w:b/>
          <w:sz w:val="22"/>
          <w:szCs w:val="22"/>
        </w:rPr>
        <w:t>.</w:t>
      </w:r>
    </w:p>
    <w:p w:rsidR="008456BF" w:rsidRPr="00F261C1" w:rsidRDefault="00933820" w:rsidP="000F053B">
      <w:pPr>
        <w:pStyle w:val="Bezodstpw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Stronom przysługuje prawo odstąpienia od umowy. W przypadku odstąpienia od umowy przez jedną ze stron, Wykonawca powinien natychmiast wstrzymać i zabezpieczyć nie zakończone roboty oraz plac budowy.</w:t>
      </w:r>
    </w:p>
    <w:p w:rsidR="00933820" w:rsidRPr="00F261C1" w:rsidRDefault="00933820" w:rsidP="000F053B">
      <w:pPr>
        <w:pStyle w:val="Bezodstpw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Zamawiającemu przysługuje prawo do odstąpienia od umowy, z wyjątkiem sytuacji określonej w ust</w:t>
      </w:r>
      <w:r w:rsidR="008456BF" w:rsidRPr="00F261C1">
        <w:rPr>
          <w:rFonts w:cs="Times New Roman"/>
          <w:sz w:val="22"/>
          <w:szCs w:val="22"/>
        </w:rPr>
        <w:t>.</w:t>
      </w:r>
      <w:r w:rsidRPr="00F261C1">
        <w:rPr>
          <w:rFonts w:cs="Times New Roman"/>
          <w:sz w:val="22"/>
          <w:szCs w:val="22"/>
        </w:rPr>
        <w:t xml:space="preserve"> 3 niniejszego paragrafu, w terminie 30 dni od każdego ze zdarzeń wymienionych poniżej, gdy:</w:t>
      </w:r>
    </w:p>
    <w:p w:rsidR="008456BF" w:rsidRPr="00F261C1" w:rsidRDefault="008456BF" w:rsidP="008456BF">
      <w:pPr>
        <w:pStyle w:val="Bezodstpw"/>
        <w:numPr>
          <w:ilvl w:val="2"/>
          <w:numId w:val="16"/>
        </w:numPr>
        <w:tabs>
          <w:tab w:val="left" w:pos="0"/>
        </w:tabs>
        <w:spacing w:line="276" w:lineRule="auto"/>
        <w:ind w:left="714" w:hanging="357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wystąpi istotna zmiana okoliczności  powodująca, że wykonanie umowy nie leży w interesie publicznym, czego nie można było przewidzieć w chwili zawarcia umowy lub dalsze wykonanie umowy może zagrażać istotnemu bezpieczeństwu państwa lub bezpieczeństwu publicznemu;</w:t>
      </w:r>
    </w:p>
    <w:p w:rsidR="008456BF" w:rsidRPr="00F261C1" w:rsidRDefault="008456BF" w:rsidP="008456BF">
      <w:pPr>
        <w:pStyle w:val="Bezodstpw"/>
        <w:numPr>
          <w:ilvl w:val="2"/>
          <w:numId w:val="16"/>
        </w:numPr>
        <w:tabs>
          <w:tab w:val="left" w:pos="0"/>
        </w:tabs>
        <w:spacing w:line="276" w:lineRule="auto"/>
        <w:ind w:left="714" w:hanging="357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zostanie zajęty cały majątek Wykonawcy;</w:t>
      </w:r>
    </w:p>
    <w:p w:rsidR="008456BF" w:rsidRPr="00F261C1" w:rsidRDefault="008456BF" w:rsidP="008456BF">
      <w:pPr>
        <w:pStyle w:val="Bezodstpw"/>
        <w:numPr>
          <w:ilvl w:val="2"/>
          <w:numId w:val="16"/>
        </w:numPr>
        <w:tabs>
          <w:tab w:val="left" w:pos="0"/>
        </w:tabs>
        <w:spacing w:line="276" w:lineRule="auto"/>
        <w:ind w:left="714" w:hanging="357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Wykonawca nie rozpoczął robót bez uzasadnionych przyczyn oraz nie kontynuuje ich pomimo pisemnego wezwania Zamawiającego;</w:t>
      </w:r>
    </w:p>
    <w:p w:rsidR="008456BF" w:rsidRPr="00F261C1" w:rsidRDefault="008456BF" w:rsidP="008456BF">
      <w:pPr>
        <w:pStyle w:val="Bezodstpw"/>
        <w:numPr>
          <w:ilvl w:val="2"/>
          <w:numId w:val="16"/>
        </w:numPr>
        <w:tabs>
          <w:tab w:val="left" w:pos="0"/>
        </w:tabs>
        <w:spacing w:line="276" w:lineRule="auto"/>
        <w:ind w:left="714" w:hanging="357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konieczność wielokrotnego dokonywania bezpośredniej zapłaty Podwykonawcy lub dalszemu podwykonawcy, lub konieczność dokonania bezpośrednich zapłat na sumę większą niż 5% wartości umowy;</w:t>
      </w:r>
    </w:p>
    <w:p w:rsidR="008456BF" w:rsidRPr="00F261C1" w:rsidRDefault="008456BF" w:rsidP="008456BF">
      <w:pPr>
        <w:pStyle w:val="Bezodstpw"/>
        <w:numPr>
          <w:ilvl w:val="2"/>
          <w:numId w:val="16"/>
        </w:numPr>
        <w:tabs>
          <w:tab w:val="left" w:pos="0"/>
        </w:tabs>
        <w:spacing w:line="276" w:lineRule="auto"/>
        <w:ind w:left="714" w:hanging="357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Wykonawca realizuje roboty rażąco niezgodnie z harmonogramem rzeczowo-finansowym                 stanowiącym załącznik do niniejszej umowy.</w:t>
      </w:r>
    </w:p>
    <w:p w:rsidR="008456BF" w:rsidRPr="00F261C1" w:rsidRDefault="008456BF" w:rsidP="000F053B">
      <w:pPr>
        <w:pStyle w:val="Bezodstpw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 przypadku powtarzającego się naruszenia postanowień niniejszej umowy, Zamawiający ma prawo wypowiedzenia umowy ze skutkiem natychmiastowym bez prawa Wykonawcy do naliczania odszkodowania.</w:t>
      </w:r>
    </w:p>
    <w:p w:rsidR="008456BF" w:rsidRPr="00F261C1" w:rsidRDefault="008456BF" w:rsidP="000F053B">
      <w:pPr>
        <w:pStyle w:val="Bezodstpw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 xml:space="preserve">Odstąpienie od umowy powinno nastąpić w formie pisemnej pod rygorem nieważności takiego </w:t>
      </w:r>
      <w:r w:rsidRPr="00F261C1">
        <w:rPr>
          <w:rFonts w:cs="Times New Roman"/>
          <w:sz w:val="22"/>
          <w:szCs w:val="22"/>
        </w:rPr>
        <w:lastRenderedPageBreak/>
        <w:t>oświadczenia i powinno zawierać uzasadnienie.</w:t>
      </w:r>
    </w:p>
    <w:p w:rsidR="00933820" w:rsidRPr="00F261C1" w:rsidRDefault="00933820" w:rsidP="000F053B">
      <w:pPr>
        <w:pStyle w:val="Bezodstpw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 przypadku odstąpienia od umowy Wykonawcę oraz Zamawiającego obciążają następujące obowiązki szczegółowe:</w:t>
      </w:r>
    </w:p>
    <w:p w:rsidR="008456BF" w:rsidRPr="00F261C1" w:rsidRDefault="008456BF" w:rsidP="008456BF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 terminie 7 dni od daty odstąpienia od umowy, Wykonawca przy udziale Zamawiającego sporządzi szczegółowy protokół inwentaryzacji robót w toku wg stanu na dzień odstąpienia;</w:t>
      </w:r>
    </w:p>
    <w:p w:rsidR="008456BF" w:rsidRPr="00F261C1" w:rsidRDefault="008456BF" w:rsidP="008456BF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Wykonawca zabezpieczy przerwane roboty w zakresie obustronnie uzgodnionym, na koszt tej strony, która była powodem odstąpienia od umowy;</w:t>
      </w:r>
    </w:p>
    <w:p w:rsidR="007E0511" w:rsidRPr="00F261C1" w:rsidRDefault="007E0511" w:rsidP="008456BF">
      <w:pPr>
        <w:pStyle w:val="Bezodstpw"/>
        <w:numPr>
          <w:ilvl w:val="0"/>
          <w:numId w:val="27"/>
        </w:numPr>
        <w:tabs>
          <w:tab w:val="left" w:pos="284"/>
        </w:tabs>
        <w:spacing w:line="276" w:lineRule="auto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Wykonawca niezwłocznie, ale nie później niż w ciągu 14 dni usunie z placu budowy urządzenia zaplecza przez niego dostarczone lub wniesione.</w:t>
      </w:r>
    </w:p>
    <w:p w:rsidR="00933820" w:rsidRPr="00F261C1" w:rsidRDefault="008456BF" w:rsidP="007E0511">
      <w:pPr>
        <w:pStyle w:val="Bezodstpw"/>
        <w:numPr>
          <w:ilvl w:val="0"/>
          <w:numId w:val="26"/>
        </w:numPr>
        <w:tabs>
          <w:tab w:val="left" w:pos="284"/>
        </w:tabs>
        <w:spacing w:line="276" w:lineRule="auto"/>
        <w:ind w:left="284" w:hanging="284"/>
        <w:jc w:val="both"/>
        <w:rPr>
          <w:rFonts w:cs="Times New Roman"/>
          <w:sz w:val="22"/>
          <w:szCs w:val="22"/>
        </w:rPr>
      </w:pPr>
      <w:r w:rsidRPr="00F261C1">
        <w:rPr>
          <w:rFonts w:cs="Times New Roman"/>
          <w:sz w:val="22"/>
          <w:szCs w:val="22"/>
        </w:rPr>
        <w:t>W razie odstąpienia od umowy z przyczyn niezależnych od Wykonawcy, Zamawiający zobowiązany jest do dokonania odbioru robót wykonanych do dnia odstąpienia od umowy, zapłaty wynagrodzenia za wykonane roboty oraz protokolarnego przejęcia placu budowy.</w:t>
      </w:r>
    </w:p>
    <w:p w:rsidR="005C7763" w:rsidRPr="00F261C1" w:rsidRDefault="005C7763" w:rsidP="000F053B">
      <w:pPr>
        <w:widowControl/>
        <w:autoSpaceDE/>
        <w:autoSpaceDN/>
        <w:adjustRightInd/>
        <w:spacing w:line="276" w:lineRule="auto"/>
        <w:ind w:left="284"/>
        <w:jc w:val="both"/>
        <w:rPr>
          <w:iCs/>
          <w:sz w:val="22"/>
          <w:szCs w:val="22"/>
        </w:rPr>
      </w:pPr>
    </w:p>
    <w:p w:rsidR="00C467D2" w:rsidRPr="00F261C1" w:rsidRDefault="00C467D2" w:rsidP="000F053B">
      <w:pPr>
        <w:pStyle w:val="Bezodstpw"/>
        <w:spacing w:line="276" w:lineRule="auto"/>
        <w:jc w:val="center"/>
        <w:rPr>
          <w:rFonts w:cs="Times New Roman"/>
          <w:b/>
          <w:sz w:val="22"/>
          <w:szCs w:val="22"/>
        </w:rPr>
      </w:pPr>
      <w:r w:rsidRPr="00F261C1">
        <w:rPr>
          <w:rFonts w:cs="Times New Roman"/>
          <w:b/>
          <w:sz w:val="22"/>
          <w:szCs w:val="22"/>
        </w:rPr>
        <w:t>§ 13</w:t>
      </w:r>
      <w:r w:rsidR="007E0511" w:rsidRPr="00F261C1">
        <w:rPr>
          <w:rFonts w:cs="Times New Roman"/>
          <w:b/>
          <w:sz w:val="22"/>
          <w:szCs w:val="22"/>
        </w:rPr>
        <w:t>.</w:t>
      </w:r>
    </w:p>
    <w:p w:rsidR="00C467D2" w:rsidRPr="00F261C1" w:rsidRDefault="00C467D2" w:rsidP="000F053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F261C1">
        <w:rPr>
          <w:bCs/>
          <w:sz w:val="22"/>
          <w:szCs w:val="22"/>
        </w:rPr>
        <w:t>Strony wskazują adresy dla doręczeń korespondencji związanej z umową:</w:t>
      </w:r>
    </w:p>
    <w:p w:rsidR="00C467D2" w:rsidRPr="00F261C1" w:rsidRDefault="00C467D2" w:rsidP="000F053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firstLine="0"/>
        <w:jc w:val="both"/>
        <w:rPr>
          <w:bCs/>
          <w:sz w:val="22"/>
          <w:szCs w:val="22"/>
        </w:rPr>
      </w:pPr>
      <w:r w:rsidRPr="00F261C1">
        <w:rPr>
          <w:bCs/>
          <w:sz w:val="22"/>
          <w:szCs w:val="22"/>
        </w:rPr>
        <w:t>Zamawiający:  zgodnie z danymi wpisanymi do niniejszej umowy,</w:t>
      </w:r>
    </w:p>
    <w:p w:rsidR="00C467D2" w:rsidRPr="00F261C1" w:rsidRDefault="00C467D2" w:rsidP="000F053B">
      <w:pPr>
        <w:widowControl/>
        <w:numPr>
          <w:ilvl w:val="0"/>
          <w:numId w:val="18"/>
        </w:numPr>
        <w:autoSpaceDE/>
        <w:autoSpaceDN/>
        <w:adjustRightInd/>
        <w:spacing w:line="276" w:lineRule="auto"/>
        <w:ind w:left="284" w:firstLine="0"/>
        <w:jc w:val="both"/>
        <w:rPr>
          <w:bCs/>
          <w:sz w:val="22"/>
          <w:szCs w:val="22"/>
        </w:rPr>
      </w:pPr>
      <w:r w:rsidRPr="00F261C1">
        <w:rPr>
          <w:bCs/>
          <w:sz w:val="22"/>
          <w:szCs w:val="22"/>
        </w:rPr>
        <w:t xml:space="preserve">Wykonawca: …………………………………………………………………, </w:t>
      </w:r>
    </w:p>
    <w:p w:rsidR="00C467D2" w:rsidRPr="00F261C1" w:rsidRDefault="00C467D2" w:rsidP="000F053B">
      <w:pPr>
        <w:widowControl/>
        <w:autoSpaceDE/>
        <w:autoSpaceDN/>
        <w:adjustRightInd/>
        <w:spacing w:line="276" w:lineRule="auto"/>
        <w:ind w:left="284"/>
        <w:jc w:val="both"/>
        <w:rPr>
          <w:bCs/>
          <w:sz w:val="22"/>
          <w:szCs w:val="22"/>
        </w:rPr>
      </w:pPr>
      <w:r w:rsidRPr="00F261C1">
        <w:rPr>
          <w:bCs/>
          <w:sz w:val="22"/>
          <w:szCs w:val="22"/>
        </w:rPr>
        <w:t>osoba do kontaktu:…………..……………… tel. ………………………………………,</w:t>
      </w:r>
    </w:p>
    <w:p w:rsidR="00C467D2" w:rsidRPr="00F261C1" w:rsidRDefault="00C467D2" w:rsidP="000F053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hanging="284"/>
        <w:jc w:val="both"/>
        <w:rPr>
          <w:bCs/>
          <w:sz w:val="22"/>
          <w:szCs w:val="22"/>
        </w:rPr>
      </w:pPr>
      <w:r w:rsidRPr="00F261C1">
        <w:rPr>
          <w:bCs/>
          <w:sz w:val="22"/>
          <w:szCs w:val="22"/>
        </w:rPr>
        <w:t>Strony mają obowiązek niezwłocznego powiadomienia na piśmie o zmianie adresu wskazanego.</w:t>
      </w:r>
    </w:p>
    <w:p w:rsidR="00C467D2" w:rsidRPr="00F261C1" w:rsidRDefault="00C467D2" w:rsidP="000F053B">
      <w:pPr>
        <w:widowControl/>
        <w:numPr>
          <w:ilvl w:val="0"/>
          <w:numId w:val="17"/>
        </w:numPr>
        <w:autoSpaceDE/>
        <w:autoSpaceDN/>
        <w:adjustRightInd/>
        <w:spacing w:line="276" w:lineRule="auto"/>
        <w:ind w:left="284" w:hanging="284"/>
        <w:jc w:val="both"/>
        <w:rPr>
          <w:b/>
          <w:bCs/>
          <w:sz w:val="22"/>
          <w:szCs w:val="22"/>
        </w:rPr>
      </w:pPr>
      <w:r w:rsidRPr="00F261C1">
        <w:rPr>
          <w:bCs/>
          <w:sz w:val="22"/>
          <w:szCs w:val="22"/>
        </w:rPr>
        <w:t>W razie nie dochowania obowiązku określonego w ust. 2, pismo wysłane na dotychczasowy adres będzie uznane za skutecznie doręczone</w:t>
      </w:r>
      <w:r w:rsidR="007E0511" w:rsidRPr="00F261C1">
        <w:rPr>
          <w:bCs/>
          <w:sz w:val="22"/>
          <w:szCs w:val="22"/>
        </w:rPr>
        <w:t>.</w:t>
      </w:r>
    </w:p>
    <w:p w:rsidR="007919F1" w:rsidRPr="00F261C1" w:rsidRDefault="007919F1" w:rsidP="000F053B">
      <w:pPr>
        <w:widowControl/>
        <w:tabs>
          <w:tab w:val="left" w:pos="284"/>
        </w:tabs>
        <w:autoSpaceDE/>
        <w:autoSpaceDN/>
        <w:adjustRightInd/>
        <w:spacing w:line="276" w:lineRule="auto"/>
        <w:ind w:left="284"/>
        <w:jc w:val="both"/>
        <w:rPr>
          <w:sz w:val="22"/>
          <w:szCs w:val="22"/>
        </w:rPr>
      </w:pPr>
    </w:p>
    <w:p w:rsidR="004B1293" w:rsidRPr="00F261C1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 xml:space="preserve">§ </w:t>
      </w:r>
      <w:r w:rsidR="007F65FB" w:rsidRPr="00F261C1">
        <w:rPr>
          <w:rFonts w:ascii="Times New Roman" w:hAnsi="Times New Roman" w:cs="Times New Roman"/>
          <w:sz w:val="22"/>
          <w:szCs w:val="22"/>
        </w:rPr>
        <w:t>14</w:t>
      </w:r>
      <w:r w:rsidR="007E0511" w:rsidRPr="00F261C1">
        <w:rPr>
          <w:rFonts w:ascii="Times New Roman" w:hAnsi="Times New Roman" w:cs="Times New Roman"/>
          <w:sz w:val="22"/>
          <w:szCs w:val="22"/>
        </w:rPr>
        <w:t>.</w:t>
      </w:r>
    </w:p>
    <w:p w:rsidR="00F302BA" w:rsidRPr="00F261C1" w:rsidRDefault="00F302BA" w:rsidP="007E0511">
      <w:pPr>
        <w:spacing w:line="276" w:lineRule="auto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W przypadku niewykonania lub nienależytego wykonania umowy naliczane będą kary umowne.</w:t>
      </w:r>
    </w:p>
    <w:p w:rsidR="00F302BA" w:rsidRPr="00F261C1" w:rsidRDefault="00F302BA" w:rsidP="007E0511">
      <w:pPr>
        <w:numPr>
          <w:ilvl w:val="0"/>
          <w:numId w:val="2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>Wykonawca zapłaci Zamawiającemu karę umowną:</w:t>
      </w:r>
    </w:p>
    <w:p w:rsidR="007E0511" w:rsidRPr="00F261C1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  <w:rPr>
          <w:sz w:val="22"/>
          <w:szCs w:val="22"/>
        </w:rPr>
      </w:pPr>
      <w:r w:rsidRPr="00F261C1">
        <w:rPr>
          <w:sz w:val="22"/>
          <w:szCs w:val="22"/>
        </w:rPr>
        <w:t>za opóźnienie w należytej realizacji całości robót w terminie, o którym mowa w § 2 ust. 1 w wysokości 0,5% wynagrodzenia umownego brutto wskazanego w umowy, za każdy dzień zwłoki, licząc od następnego dnia po upływie terminu umownego,</w:t>
      </w:r>
    </w:p>
    <w:p w:rsidR="007E0511" w:rsidRPr="00F261C1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  <w:rPr>
          <w:sz w:val="22"/>
          <w:szCs w:val="22"/>
        </w:rPr>
      </w:pPr>
      <w:r w:rsidRPr="00F261C1">
        <w:rPr>
          <w:sz w:val="22"/>
          <w:szCs w:val="22"/>
        </w:rPr>
        <w:t>za nieprzedłożenie do zaakceptowania projektu umowy o podwykonawstwo, której przedmiotem są roboty budowlane, lub projektu jej zmiany, za każdy stwierdzony przypadek w wysokości 0,3% wynagrodzenia brutto określonego w § 6 ust. 1 umowy,</w:t>
      </w:r>
    </w:p>
    <w:p w:rsidR="007E0511" w:rsidRPr="00F261C1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  <w:rPr>
          <w:sz w:val="22"/>
          <w:szCs w:val="22"/>
        </w:rPr>
      </w:pPr>
      <w:r w:rsidRPr="00F261C1">
        <w:rPr>
          <w:sz w:val="22"/>
          <w:szCs w:val="22"/>
        </w:rPr>
        <w:t>za nieprzedłożenie poświadczonej za zgodność z oryginałem kopii umowy o podwykonawstwo lub jej zmiany, za każdy stwierdzony przypadek w wysokości 0,3% wynagrodzenia brutto określonego w § 6 ust. 1 umowy,</w:t>
      </w:r>
    </w:p>
    <w:p w:rsidR="007E0511" w:rsidRPr="00F261C1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  <w:rPr>
          <w:sz w:val="22"/>
          <w:szCs w:val="22"/>
        </w:rPr>
      </w:pPr>
      <w:r w:rsidRPr="00F261C1">
        <w:rPr>
          <w:sz w:val="22"/>
          <w:szCs w:val="22"/>
        </w:rPr>
        <w:t>za brak zapłaty lub nieterminową zapłatę wynagrodzenia należnego podwykonawcom lub dalszym podwykonawcom, za każdy stwierdzony przypadek w wysokości 0,5% wynagrodzenia brutto określonego w § 6 ust. 1 umowy,</w:t>
      </w:r>
    </w:p>
    <w:p w:rsidR="007E0511" w:rsidRPr="00F261C1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  <w:rPr>
          <w:sz w:val="22"/>
          <w:szCs w:val="22"/>
        </w:rPr>
      </w:pPr>
      <w:r w:rsidRPr="00F261C1">
        <w:rPr>
          <w:sz w:val="22"/>
          <w:szCs w:val="22"/>
        </w:rPr>
        <w:t>za niewprowadzenie zmiany umowy o podwykonawstwo w zakresie terminu zapłaty, za każdy stwierdzony przypadek w wysokości 1.000,00 zł brutto,</w:t>
      </w:r>
    </w:p>
    <w:p w:rsidR="007E0511" w:rsidRPr="00F261C1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  <w:rPr>
          <w:sz w:val="22"/>
          <w:szCs w:val="22"/>
        </w:rPr>
      </w:pPr>
      <w:r w:rsidRPr="00F261C1">
        <w:rPr>
          <w:sz w:val="22"/>
          <w:szCs w:val="22"/>
        </w:rPr>
        <w:t>za opóźnienie w usunięciu wad i usterek stwierdzonych przy odbiorach lub w okresie rękojmi i gwarancji w wysokości 0,5% wynagrodzenia brutto określonego w § 6 ust. 1 umowy, za każdy dzień zwłoki liczonej od daty wyznaczonej na usunięcie wad,</w:t>
      </w:r>
    </w:p>
    <w:p w:rsidR="007E0511" w:rsidRPr="00F261C1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  <w:rPr>
          <w:sz w:val="22"/>
          <w:szCs w:val="22"/>
        </w:rPr>
      </w:pPr>
      <w:r w:rsidRPr="00F261C1">
        <w:rPr>
          <w:rFonts w:eastAsia="Times New Roman"/>
          <w:sz w:val="22"/>
          <w:szCs w:val="22"/>
          <w:lang w:eastAsia="pl-PL"/>
        </w:rPr>
        <w:t xml:space="preserve">z tytułu niespełnienia przez wykonawcę lub podwykonawcę wymogu zatrudnienia na podstawie umowy o pracę osób wykonujących wskazane w § 4 ust.1 czynności w wysokości </w:t>
      </w:r>
      <w:r w:rsidRPr="00F261C1">
        <w:rPr>
          <w:rFonts w:eastAsia="Times New Roman"/>
          <w:b/>
          <w:sz w:val="22"/>
          <w:szCs w:val="22"/>
          <w:lang w:eastAsia="pl-PL"/>
        </w:rPr>
        <w:t>1.000,00 zł</w:t>
      </w:r>
      <w:r w:rsidRPr="00F261C1">
        <w:rPr>
          <w:rFonts w:eastAsia="Times New Roman"/>
          <w:sz w:val="22"/>
          <w:szCs w:val="22"/>
          <w:lang w:eastAsia="pl-PL"/>
        </w:rPr>
        <w:t xml:space="preserve"> za każdego niezatrudnionego pracownika, za każdy miesiąc niezatrudnienia,</w:t>
      </w:r>
    </w:p>
    <w:p w:rsidR="007E0511" w:rsidRPr="00F261C1" w:rsidRDefault="007E0511" w:rsidP="007E0511">
      <w:pPr>
        <w:pStyle w:val="Akapitzlist"/>
        <w:numPr>
          <w:ilvl w:val="0"/>
          <w:numId w:val="28"/>
        </w:numPr>
        <w:spacing w:after="0"/>
        <w:ind w:left="641" w:hanging="357"/>
        <w:rPr>
          <w:sz w:val="22"/>
          <w:szCs w:val="22"/>
        </w:rPr>
      </w:pPr>
      <w:r w:rsidRPr="00F261C1">
        <w:rPr>
          <w:sz w:val="22"/>
          <w:szCs w:val="22"/>
        </w:rPr>
        <w:t>w razie odstąpienia przez Wykonawcę od realizacji przedmiotu umowy z przyczyn leżących po stronie Wykonawcy, Wykonawca zobowiązuje się do zapłaty Zamawiającemu kary umownej w wysokości 10 % wynagrodzenia brutto określonego w umowie.</w:t>
      </w:r>
    </w:p>
    <w:p w:rsidR="007E0511" w:rsidRPr="00F261C1" w:rsidRDefault="007E0511" w:rsidP="007E0511">
      <w:pPr>
        <w:numPr>
          <w:ilvl w:val="0"/>
          <w:numId w:val="20"/>
        </w:numPr>
        <w:spacing w:line="276" w:lineRule="auto"/>
        <w:ind w:left="284" w:hanging="284"/>
        <w:jc w:val="both"/>
        <w:rPr>
          <w:sz w:val="22"/>
          <w:szCs w:val="22"/>
        </w:rPr>
      </w:pPr>
      <w:r w:rsidRPr="00F261C1">
        <w:rPr>
          <w:sz w:val="22"/>
          <w:szCs w:val="22"/>
          <w:lang w:val="x-none" w:eastAsia="x-none"/>
        </w:rPr>
        <w:t xml:space="preserve">Łączna wysokość kar umownych, które Zamawiający może naliczyć wobec Wykonawcy nie może przekroczyć 20% łącznego wynagrodzenia </w:t>
      </w:r>
      <w:r w:rsidRPr="00F261C1">
        <w:rPr>
          <w:sz w:val="22"/>
          <w:szCs w:val="22"/>
          <w:lang w:eastAsia="x-none"/>
        </w:rPr>
        <w:t>brutto</w:t>
      </w:r>
      <w:r w:rsidRPr="00F261C1">
        <w:rPr>
          <w:sz w:val="22"/>
          <w:szCs w:val="22"/>
          <w:lang w:val="x-none" w:eastAsia="x-none"/>
        </w:rPr>
        <w:t xml:space="preserve"> wskazanego w § 11 ust. 1 niniejszej umowy.</w:t>
      </w:r>
    </w:p>
    <w:p w:rsidR="00F302BA" w:rsidRPr="00F261C1" w:rsidRDefault="00F302BA" w:rsidP="007E0511">
      <w:pPr>
        <w:pStyle w:val="Styl"/>
        <w:numPr>
          <w:ilvl w:val="0"/>
          <w:numId w:val="20"/>
        </w:numPr>
        <w:tabs>
          <w:tab w:val="left" w:pos="284"/>
        </w:tabs>
        <w:spacing w:line="276" w:lineRule="auto"/>
        <w:ind w:left="284" w:right="115" w:hanging="284"/>
        <w:jc w:val="both"/>
        <w:rPr>
          <w:sz w:val="22"/>
          <w:szCs w:val="22"/>
        </w:rPr>
      </w:pPr>
      <w:r w:rsidRPr="00F261C1">
        <w:rPr>
          <w:sz w:val="22"/>
          <w:szCs w:val="22"/>
        </w:rPr>
        <w:t xml:space="preserve">Zamawiający zastrzega sobie prawo do dochodzenia odszkodowania na zasadach ogólnych w przypadku, gdy kwota kary umownej nie pokryje jego szkód, w tym utraconych korzyści. </w:t>
      </w:r>
    </w:p>
    <w:p w:rsidR="00F302BA" w:rsidRPr="00F261C1" w:rsidRDefault="00F302BA" w:rsidP="007E0511">
      <w:pPr>
        <w:pStyle w:val="Styl"/>
        <w:numPr>
          <w:ilvl w:val="0"/>
          <w:numId w:val="20"/>
        </w:numPr>
        <w:tabs>
          <w:tab w:val="left" w:pos="284"/>
        </w:tabs>
        <w:spacing w:line="276" w:lineRule="auto"/>
        <w:ind w:left="284" w:right="115" w:hanging="284"/>
        <w:jc w:val="both"/>
        <w:rPr>
          <w:sz w:val="22"/>
          <w:szCs w:val="22"/>
        </w:rPr>
      </w:pPr>
      <w:r w:rsidRPr="00F261C1">
        <w:rPr>
          <w:rFonts w:eastAsia="Calibri"/>
          <w:sz w:val="22"/>
          <w:szCs w:val="22"/>
          <w:lang w:eastAsia="en-US"/>
        </w:rPr>
        <w:t>Strony uzgadniają, że naliczane przez Zamawiającego kary umowne, mogą</w:t>
      </w:r>
      <w:r w:rsidR="007E0511" w:rsidRPr="00F261C1">
        <w:rPr>
          <w:rFonts w:eastAsia="Calibri"/>
          <w:sz w:val="22"/>
          <w:szCs w:val="22"/>
          <w:lang w:eastAsia="en-US"/>
        </w:rPr>
        <w:t xml:space="preserve"> być potrącane z </w:t>
      </w:r>
      <w:r w:rsidR="007E0511" w:rsidRPr="00F261C1">
        <w:rPr>
          <w:rFonts w:eastAsia="Calibri"/>
          <w:sz w:val="22"/>
          <w:szCs w:val="22"/>
          <w:lang w:eastAsia="en-US"/>
        </w:rPr>
        <w:lastRenderedPageBreak/>
        <w:t xml:space="preserve">wynagrodzenia. </w:t>
      </w:r>
      <w:r w:rsidRPr="00F261C1">
        <w:rPr>
          <w:rFonts w:eastAsia="Calibri"/>
          <w:sz w:val="22"/>
          <w:szCs w:val="22"/>
          <w:lang w:eastAsia="en-US"/>
        </w:rPr>
        <w:t>W takim przypadku Wykonawca zostanie poinformowany pisemnie oraz Zamawiający wystawi notę księgową obciążeniową płatną do 14 dni od daty jej trzymania przez Wykonawcę.</w:t>
      </w:r>
    </w:p>
    <w:p w:rsidR="00F302BA" w:rsidRPr="00F261C1" w:rsidRDefault="00F302BA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p w:rsidR="004B1293" w:rsidRPr="00F261C1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  <w:b w:val="0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 xml:space="preserve">§ </w:t>
      </w:r>
      <w:r w:rsidR="004656B7" w:rsidRPr="00F261C1">
        <w:rPr>
          <w:rFonts w:ascii="Times New Roman" w:hAnsi="Times New Roman" w:cs="Times New Roman"/>
          <w:sz w:val="22"/>
          <w:szCs w:val="22"/>
        </w:rPr>
        <w:t>15</w:t>
      </w:r>
      <w:r w:rsidR="007E0511" w:rsidRPr="00F261C1">
        <w:rPr>
          <w:rFonts w:ascii="Times New Roman" w:hAnsi="Times New Roman" w:cs="Times New Roman"/>
          <w:sz w:val="22"/>
          <w:szCs w:val="22"/>
        </w:rPr>
        <w:t>.</w:t>
      </w:r>
    </w:p>
    <w:p w:rsidR="004B1293" w:rsidRPr="00F261C1" w:rsidRDefault="004B1293" w:rsidP="000F053B">
      <w:pPr>
        <w:pStyle w:val="Akapitzlist"/>
        <w:numPr>
          <w:ilvl w:val="6"/>
          <w:numId w:val="4"/>
        </w:numPr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Zakazuje się zmian postanowień umowy w stosunku do treści oferty, na podstawie której dokonano wyboru wykonawcy, z zastrzeżeniem postanowień ust</w:t>
      </w:r>
      <w:r w:rsidR="000F053B" w:rsidRPr="00F261C1">
        <w:rPr>
          <w:sz w:val="22"/>
          <w:szCs w:val="22"/>
        </w:rPr>
        <w:t>.</w:t>
      </w:r>
      <w:r w:rsidRPr="00F261C1">
        <w:rPr>
          <w:sz w:val="22"/>
          <w:szCs w:val="22"/>
        </w:rPr>
        <w:t xml:space="preserve"> 2 niniejszego paragrafu umowy.</w:t>
      </w:r>
    </w:p>
    <w:p w:rsidR="004B1293" w:rsidRPr="00F261C1" w:rsidRDefault="004B1293" w:rsidP="000F053B">
      <w:pPr>
        <w:pStyle w:val="Akapitzlist"/>
        <w:numPr>
          <w:ilvl w:val="6"/>
          <w:numId w:val="4"/>
        </w:numPr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Zamawiający dopuszcza możliwość dokonania zmian umowy zgodnie z przepisami Działu VII Rozdziału 3 ustawy Pzp, a w szczególności:</w:t>
      </w:r>
    </w:p>
    <w:p w:rsidR="00726681" w:rsidRPr="00F261C1" w:rsidRDefault="00726681" w:rsidP="00726681">
      <w:pPr>
        <w:pStyle w:val="Akapitzlist"/>
        <w:numPr>
          <w:ilvl w:val="0"/>
          <w:numId w:val="5"/>
        </w:numPr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zmiany dokonane według zasad zapisanych w umowie;</w:t>
      </w:r>
    </w:p>
    <w:p w:rsidR="00726681" w:rsidRPr="00F261C1" w:rsidRDefault="00726681" w:rsidP="00726681">
      <w:pPr>
        <w:pStyle w:val="Akapitzlist"/>
        <w:numPr>
          <w:ilvl w:val="0"/>
          <w:numId w:val="5"/>
        </w:numPr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zmiany osób odpowiedzialnych za kontakty i nadzór nad przedmiotem umowy;</w:t>
      </w:r>
    </w:p>
    <w:p w:rsidR="00726681" w:rsidRPr="00F261C1" w:rsidRDefault="004B1293" w:rsidP="00726681">
      <w:pPr>
        <w:pStyle w:val="Akapitzlist"/>
        <w:numPr>
          <w:ilvl w:val="0"/>
          <w:numId w:val="5"/>
        </w:numPr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zmiany nazw, siedziby stron umowy, numerów kont bankowych, innych danych identyfikacyjnych;</w:t>
      </w:r>
    </w:p>
    <w:p w:rsidR="00726681" w:rsidRPr="00F261C1" w:rsidRDefault="004B1293" w:rsidP="00726681">
      <w:pPr>
        <w:pStyle w:val="Akapitzlist"/>
        <w:numPr>
          <w:ilvl w:val="0"/>
          <w:numId w:val="5"/>
        </w:numPr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zmiany podwykonawcy pod warunkiem odpowiedniego zgłoszenia i po akceptacji przez Zamawiającego;</w:t>
      </w:r>
    </w:p>
    <w:p w:rsidR="00726681" w:rsidRPr="00F261C1" w:rsidRDefault="004B1293" w:rsidP="00726681">
      <w:pPr>
        <w:pStyle w:val="Akapitzlist"/>
        <w:numPr>
          <w:ilvl w:val="0"/>
          <w:numId w:val="5"/>
        </w:numPr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zmiany należnego Wykonawcy wynagrodzenia, pod warunkiem zmiany podatku VAT;</w:t>
      </w:r>
    </w:p>
    <w:p w:rsidR="00726681" w:rsidRPr="00F261C1" w:rsidRDefault="004B1293" w:rsidP="00726681">
      <w:pPr>
        <w:pStyle w:val="Akapitzlist"/>
        <w:numPr>
          <w:ilvl w:val="0"/>
          <w:numId w:val="5"/>
        </w:numPr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obniżenia ceny przedmiotu umowy przez Wykonawcę przy zachowaniu parametrów oferowanego przedmiotu zamówienia bez zmian;</w:t>
      </w:r>
    </w:p>
    <w:p w:rsidR="00726681" w:rsidRPr="00F261C1" w:rsidRDefault="004B1293" w:rsidP="00726681">
      <w:pPr>
        <w:pStyle w:val="Akapitzlist"/>
        <w:numPr>
          <w:ilvl w:val="0"/>
          <w:numId w:val="5"/>
        </w:numPr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zmiany w zakresie przedmiotu zamówienia, jeżeli konieczność wprowadzenia takiej zmiany jest skutkiem zmiany przepisów prawa;</w:t>
      </w:r>
    </w:p>
    <w:p w:rsidR="004B1293" w:rsidRPr="00F261C1" w:rsidRDefault="004B1293" w:rsidP="00726681">
      <w:pPr>
        <w:pStyle w:val="Akapitzlist"/>
        <w:numPr>
          <w:ilvl w:val="0"/>
          <w:numId w:val="5"/>
        </w:numPr>
        <w:spacing w:after="0"/>
        <w:rPr>
          <w:sz w:val="22"/>
          <w:szCs w:val="22"/>
        </w:rPr>
      </w:pPr>
      <w:r w:rsidRPr="00F261C1">
        <w:rPr>
          <w:sz w:val="22"/>
          <w:szCs w:val="22"/>
        </w:rPr>
        <w:t>zmiany terminu realizacji skutkiem zaistnienia tzw. siły wyższej</w:t>
      </w:r>
      <w:r w:rsidR="00483FB1" w:rsidRPr="00F261C1">
        <w:rPr>
          <w:sz w:val="22"/>
          <w:szCs w:val="22"/>
        </w:rPr>
        <w:t>.</w:t>
      </w:r>
    </w:p>
    <w:p w:rsidR="000F053B" w:rsidRPr="00F261C1" w:rsidRDefault="000F053B" w:rsidP="00726681">
      <w:pPr>
        <w:pStyle w:val="Akapitzlist"/>
        <w:numPr>
          <w:ilvl w:val="3"/>
          <w:numId w:val="4"/>
        </w:numPr>
        <w:tabs>
          <w:tab w:val="left" w:pos="0"/>
        </w:tabs>
        <w:spacing w:after="0"/>
        <w:ind w:left="357" w:hanging="357"/>
        <w:rPr>
          <w:sz w:val="22"/>
          <w:szCs w:val="22"/>
        </w:rPr>
      </w:pPr>
      <w:r w:rsidRPr="00F261C1">
        <w:rPr>
          <w:sz w:val="22"/>
          <w:szCs w:val="22"/>
        </w:rPr>
        <w:t>Wszystkie powyższe postanowienia stanowią katalog zmian, na które Zamawiający może wyrazić zgodę. Nie stanowią jednocześnie zobowiązania do wyrażenia takiej zgody.</w:t>
      </w:r>
    </w:p>
    <w:p w:rsidR="004B1293" w:rsidRPr="00F261C1" w:rsidRDefault="004B1293" w:rsidP="000F053B">
      <w:pPr>
        <w:pStyle w:val="Tekstpodstawowy"/>
        <w:tabs>
          <w:tab w:val="left" w:pos="284"/>
        </w:tabs>
        <w:spacing w:line="276" w:lineRule="auto"/>
        <w:rPr>
          <w:rFonts w:eastAsia="Calibri"/>
          <w:color w:val="auto"/>
          <w:sz w:val="22"/>
          <w:szCs w:val="22"/>
          <w:lang w:eastAsia="en-US"/>
        </w:rPr>
      </w:pPr>
    </w:p>
    <w:p w:rsidR="004B1293" w:rsidRPr="00F261C1" w:rsidRDefault="004B1293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  <w:r w:rsidRPr="00F261C1">
        <w:rPr>
          <w:rFonts w:ascii="Times New Roman" w:hAnsi="Times New Roman" w:cs="Times New Roman"/>
          <w:sz w:val="22"/>
          <w:szCs w:val="22"/>
        </w:rPr>
        <w:t>§</w:t>
      </w:r>
      <w:r w:rsidR="004656B7" w:rsidRPr="00F261C1">
        <w:rPr>
          <w:rFonts w:ascii="Times New Roman" w:hAnsi="Times New Roman" w:cs="Times New Roman"/>
          <w:sz w:val="22"/>
          <w:szCs w:val="22"/>
        </w:rPr>
        <w:t xml:space="preserve"> 16</w:t>
      </w:r>
      <w:r w:rsidR="00726681" w:rsidRPr="00F261C1">
        <w:rPr>
          <w:rFonts w:ascii="Times New Roman" w:hAnsi="Times New Roman" w:cs="Times New Roman"/>
          <w:sz w:val="22"/>
          <w:szCs w:val="22"/>
        </w:rPr>
        <w:t>.</w:t>
      </w:r>
    </w:p>
    <w:p w:rsidR="004B1293" w:rsidRPr="00F261C1" w:rsidRDefault="004B1293" w:rsidP="000F053B">
      <w:pPr>
        <w:pStyle w:val="Styl"/>
        <w:numPr>
          <w:ilvl w:val="0"/>
          <w:numId w:val="1"/>
        </w:numPr>
        <w:spacing w:line="276" w:lineRule="auto"/>
        <w:ind w:left="357" w:hanging="357"/>
        <w:jc w:val="both"/>
        <w:rPr>
          <w:sz w:val="22"/>
          <w:szCs w:val="22"/>
        </w:rPr>
      </w:pPr>
      <w:r w:rsidRPr="00F261C1">
        <w:rPr>
          <w:rFonts w:eastAsiaTheme="minorHAnsi"/>
          <w:sz w:val="22"/>
          <w:szCs w:val="22"/>
          <w:lang w:eastAsia="en-US"/>
        </w:rPr>
        <w:t>Wszelkie zmiany, uzupełnienia, oświadczenia i wyjaśnienia składane w związku z realizacją niniejszej umowy wymagają, pod rygorem nieważności, formy pisemnej.</w:t>
      </w:r>
    </w:p>
    <w:p w:rsidR="004B1293" w:rsidRPr="00F261C1" w:rsidRDefault="004B1293" w:rsidP="000F053B">
      <w:pPr>
        <w:pStyle w:val="Tekstpodstawowy"/>
        <w:numPr>
          <w:ilvl w:val="0"/>
          <w:numId w:val="1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F261C1">
        <w:rPr>
          <w:color w:val="auto"/>
          <w:sz w:val="22"/>
          <w:szCs w:val="22"/>
        </w:rPr>
        <w:t>W sprawach nie uregulowanych niniejszą umową mają zastosowanie odpowiednie przepisy Kodeksu cywilnego i ustawy Prawo zamówień publicznych.</w:t>
      </w:r>
    </w:p>
    <w:p w:rsidR="004B1293" w:rsidRPr="00F261C1" w:rsidRDefault="004B1293" w:rsidP="000F05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contextualSpacing/>
        <w:rPr>
          <w:rFonts w:eastAsiaTheme="minorHAnsi"/>
          <w:sz w:val="22"/>
          <w:szCs w:val="22"/>
        </w:rPr>
      </w:pPr>
      <w:r w:rsidRPr="00F261C1">
        <w:rPr>
          <w:rFonts w:eastAsiaTheme="minorHAnsi"/>
          <w:sz w:val="22"/>
          <w:szCs w:val="22"/>
        </w:rPr>
        <w:t>Ewentualne spory powstałe w związku z zawarciem i wykonywaniem niniejszej umowy, Strony będą starały się rozstrzygnąć polubownie.</w:t>
      </w:r>
    </w:p>
    <w:p w:rsidR="004B1293" w:rsidRPr="00F261C1" w:rsidRDefault="004B1293" w:rsidP="000F053B">
      <w:pPr>
        <w:pStyle w:val="Akapitzlist"/>
        <w:numPr>
          <w:ilvl w:val="0"/>
          <w:numId w:val="1"/>
        </w:numPr>
        <w:autoSpaceDE w:val="0"/>
        <w:autoSpaceDN w:val="0"/>
        <w:adjustRightInd w:val="0"/>
        <w:spacing w:after="0"/>
        <w:ind w:left="357" w:hanging="357"/>
        <w:contextualSpacing/>
        <w:rPr>
          <w:sz w:val="22"/>
          <w:szCs w:val="22"/>
        </w:rPr>
      </w:pPr>
      <w:r w:rsidRPr="00F261C1">
        <w:rPr>
          <w:rFonts w:eastAsiaTheme="minorHAnsi"/>
          <w:sz w:val="22"/>
          <w:szCs w:val="22"/>
        </w:rPr>
        <w:t xml:space="preserve">W przypadku braku porozumienia spór zostanie poddany pod rozstrzygnięcie właściwego </w:t>
      </w:r>
      <w:r w:rsidR="006264CE" w:rsidRPr="00F261C1">
        <w:rPr>
          <w:rFonts w:eastAsiaTheme="minorHAnsi"/>
          <w:sz w:val="22"/>
          <w:szCs w:val="22"/>
        </w:rPr>
        <w:t>S</w:t>
      </w:r>
      <w:r w:rsidRPr="00F261C1">
        <w:rPr>
          <w:rFonts w:eastAsiaTheme="minorHAnsi"/>
          <w:sz w:val="22"/>
          <w:szCs w:val="22"/>
        </w:rPr>
        <w:t xml:space="preserve">ądu </w:t>
      </w:r>
      <w:r w:rsidR="006264CE" w:rsidRPr="00F261C1">
        <w:rPr>
          <w:rFonts w:eastAsiaTheme="minorHAnsi"/>
          <w:sz w:val="22"/>
          <w:szCs w:val="22"/>
        </w:rPr>
        <w:t>P</w:t>
      </w:r>
      <w:r w:rsidRPr="00F261C1">
        <w:rPr>
          <w:rFonts w:eastAsiaTheme="minorHAnsi"/>
          <w:sz w:val="22"/>
          <w:szCs w:val="22"/>
        </w:rPr>
        <w:t>owszechnego ze względu na siedzibę Zamawiającego.</w:t>
      </w:r>
    </w:p>
    <w:p w:rsidR="000F053B" w:rsidRPr="00F261C1" w:rsidRDefault="004B1293" w:rsidP="00726681">
      <w:pPr>
        <w:pStyle w:val="Tekstpodstawowy"/>
        <w:numPr>
          <w:ilvl w:val="0"/>
          <w:numId w:val="1"/>
        </w:numPr>
        <w:spacing w:line="276" w:lineRule="auto"/>
        <w:ind w:left="357" w:hanging="357"/>
        <w:rPr>
          <w:color w:val="auto"/>
          <w:sz w:val="22"/>
          <w:szCs w:val="22"/>
        </w:rPr>
      </w:pPr>
      <w:r w:rsidRPr="00F261C1">
        <w:rPr>
          <w:color w:val="auto"/>
          <w:sz w:val="22"/>
          <w:szCs w:val="22"/>
        </w:rPr>
        <w:t>Umowa została sporządzona w dwóch jednobrzmiących egzemplarzach, po jednym dla każdej ze stron.</w:t>
      </w:r>
    </w:p>
    <w:p w:rsidR="00726681" w:rsidRPr="00F261C1" w:rsidRDefault="00726681" w:rsidP="000F053B">
      <w:pPr>
        <w:spacing w:line="276" w:lineRule="auto"/>
        <w:jc w:val="center"/>
        <w:rPr>
          <w:sz w:val="22"/>
          <w:szCs w:val="22"/>
        </w:rPr>
      </w:pPr>
    </w:p>
    <w:p w:rsidR="004B1293" w:rsidRPr="00F261C1" w:rsidRDefault="004656B7" w:rsidP="000F053B">
      <w:pPr>
        <w:spacing w:line="276" w:lineRule="auto"/>
        <w:jc w:val="center"/>
        <w:rPr>
          <w:sz w:val="22"/>
          <w:szCs w:val="22"/>
        </w:rPr>
      </w:pPr>
      <w:r w:rsidRPr="00F261C1">
        <w:rPr>
          <w:sz w:val="22"/>
          <w:szCs w:val="22"/>
        </w:rPr>
        <w:t>ZAMAWIAJĄCY</w:t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</w:r>
      <w:r w:rsidRPr="00F261C1">
        <w:rPr>
          <w:sz w:val="22"/>
          <w:szCs w:val="22"/>
        </w:rPr>
        <w:tab/>
        <w:t>WYKONAWCA</w:t>
      </w:r>
    </w:p>
    <w:p w:rsidR="007E005C" w:rsidRPr="00F261C1" w:rsidRDefault="007E005C" w:rsidP="000F053B">
      <w:pPr>
        <w:pStyle w:val="Nagwek11"/>
        <w:spacing w:line="276" w:lineRule="auto"/>
        <w:ind w:left="0"/>
        <w:rPr>
          <w:rFonts w:ascii="Times New Roman" w:hAnsi="Times New Roman" w:cs="Times New Roman"/>
          <w:sz w:val="22"/>
          <w:szCs w:val="22"/>
        </w:rPr>
      </w:pPr>
    </w:p>
    <w:sectPr w:rsidR="007E005C" w:rsidRPr="00F261C1" w:rsidSect="000F053B">
      <w:pgSz w:w="11906" w:h="16838"/>
      <w:pgMar w:top="426" w:right="1274" w:bottom="993" w:left="1276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4D61" w:rsidRDefault="00DD4D61" w:rsidP="00D530FF">
      <w:r>
        <w:separator/>
      </w:r>
    </w:p>
  </w:endnote>
  <w:endnote w:type="continuationSeparator" w:id="0">
    <w:p w:rsidR="00DD4D61" w:rsidRDefault="00DD4D61" w:rsidP="00D530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imes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4D61" w:rsidRDefault="00DD4D61" w:rsidP="00D530FF">
      <w:r>
        <w:separator/>
      </w:r>
    </w:p>
  </w:footnote>
  <w:footnote w:type="continuationSeparator" w:id="0">
    <w:p w:rsidR="00DD4D61" w:rsidRDefault="00DD4D61" w:rsidP="00D530FF">
      <w:r>
        <w:continuationSeparator/>
      </w:r>
    </w:p>
  </w:footnote>
  <w:footnote w:id="1">
    <w:p w:rsidR="00F763B3" w:rsidRDefault="00F763B3" w:rsidP="004B1293">
      <w:pPr>
        <w:pStyle w:val="Tekstprzypisudolnego"/>
        <w:jc w:val="both"/>
      </w:pPr>
      <w:r>
        <w:rPr>
          <w:rStyle w:val="Odwoanieprzypisudolnego"/>
        </w:rPr>
        <w:footnoteRef/>
      </w:r>
      <w:r w:rsidRPr="00E4061D">
        <w:rPr>
          <w:rFonts w:ascii="Times New Roman" w:hAnsi="Times New Roman"/>
        </w:rPr>
        <w:t xml:space="preserve">W przypadku zadeklarowania w ofercie, że Wykonawca nie powierzy podwykonawcom żadnej części zamówienia § 3 </w:t>
      </w:r>
      <w:r w:rsidR="00FF72F7">
        <w:rPr>
          <w:rFonts w:ascii="Times New Roman" w:hAnsi="Times New Roman"/>
        </w:rPr>
        <w:t>otrzyma</w:t>
      </w:r>
      <w:r w:rsidRPr="00E4061D">
        <w:rPr>
          <w:rFonts w:ascii="Times New Roman" w:hAnsi="Times New Roman"/>
        </w:rPr>
        <w:t xml:space="preserve"> brzmi</w:t>
      </w:r>
      <w:r w:rsidR="00FF72F7">
        <w:rPr>
          <w:rFonts w:ascii="Times New Roman" w:hAnsi="Times New Roman"/>
        </w:rPr>
        <w:t>enie</w:t>
      </w:r>
      <w:r w:rsidRPr="00E4061D">
        <w:rPr>
          <w:rFonts w:ascii="Times New Roman" w:hAnsi="Times New Roman"/>
        </w:rPr>
        <w:t xml:space="preserve">: </w:t>
      </w:r>
      <w:r w:rsidRPr="00FE515E">
        <w:rPr>
          <w:rFonts w:ascii="Times New Roman" w:hAnsi="Times New Roman"/>
          <w:i/>
        </w:rPr>
        <w:t>Wykonawca oświadcza, że nie powierza Podwykonawcom wykonania żadnej  części zamówienia.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multilevel"/>
    <w:tmpl w:val="2D463D3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2."/>
      <w:lvlJc w:val="left"/>
      <w:pPr>
        <w:tabs>
          <w:tab w:val="num" w:pos="2063"/>
        </w:tabs>
        <w:ind w:left="2063" w:hanging="397"/>
      </w:pPr>
      <w:rPr>
        <w:rFonts w:hint="default"/>
      </w:rPr>
    </w:lvl>
    <w:lvl w:ilvl="2">
      <w:start w:val="1"/>
      <w:numFmt w:val="decimal"/>
      <w:lvlText w:val="%3)"/>
      <w:lvlJc w:val="left"/>
      <w:pPr>
        <w:ind w:left="2926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3466"/>
        </w:tabs>
        <w:ind w:left="3466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86"/>
        </w:tabs>
        <w:ind w:left="4186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906"/>
        </w:tabs>
        <w:ind w:left="4906" w:hanging="180"/>
      </w:pPr>
    </w:lvl>
    <w:lvl w:ilvl="6" w:tentative="1">
      <w:start w:val="1"/>
      <w:numFmt w:val="decimal"/>
      <w:lvlText w:val="%7."/>
      <w:lvlJc w:val="left"/>
      <w:pPr>
        <w:tabs>
          <w:tab w:val="num" w:pos="5626"/>
        </w:tabs>
        <w:ind w:left="5626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46"/>
        </w:tabs>
        <w:ind w:left="6346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66"/>
        </w:tabs>
        <w:ind w:left="7066" w:hanging="180"/>
      </w:pPr>
    </w:lvl>
  </w:abstractNum>
  <w:abstractNum w:abstractNumId="1" w15:restartNumberingAfterBreak="0">
    <w:nsid w:val="00000015"/>
    <w:multiLevelType w:val="multilevel"/>
    <w:tmpl w:val="00000015"/>
    <w:name w:val="WW8Num27"/>
    <w:lvl w:ilvl="0">
      <w:start w:val="2"/>
      <w:numFmt w:val="decimal"/>
      <w:lvlText w:val="%1."/>
      <w:lvlJc w:val="left"/>
      <w:pPr>
        <w:tabs>
          <w:tab w:val="num" w:pos="0"/>
        </w:tabs>
        <w:ind w:left="900" w:hanging="360"/>
      </w:pPr>
      <w:rPr>
        <w:rFonts w:ascii="Times New Roman" w:hAnsi="Times New Roman" w:cs="Times New Roman"/>
        <w:strike w:val="0"/>
        <w:dstrike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>
        <w:rFonts w:cs="Times New Roman"/>
      </w:rPr>
    </w:lvl>
  </w:abstractNum>
  <w:abstractNum w:abstractNumId="2" w15:restartNumberingAfterBreak="0">
    <w:nsid w:val="0000001E"/>
    <w:multiLevelType w:val="multilevel"/>
    <w:tmpl w:val="E758D650"/>
    <w:name w:val="WW8Num39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Times New Roman" w:eastAsia="Times New Roman" w:hAnsi="Times New Roman" w:cs="Times New Roman"/>
        <w:sz w:val="20"/>
        <w:szCs w:val="20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129" w:hanging="420"/>
      </w:pPr>
      <w:rPr>
        <w:rFonts w:cs="Times New Roman" w:hint="default"/>
      </w:rPr>
    </w:lvl>
    <w:lvl w:ilvl="2">
      <w:start w:val="1"/>
      <w:numFmt w:val="decimal"/>
      <w:lvlText w:val="%1.%2.%3"/>
      <w:lvlJc w:val="left"/>
      <w:pPr>
        <w:tabs>
          <w:tab w:val="num" w:pos="0"/>
        </w:tabs>
        <w:ind w:left="1778" w:hanging="720"/>
      </w:pPr>
      <w:rPr>
        <w:rFonts w:cs="Times New Roman" w:hint="default"/>
      </w:rPr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2127" w:hanging="720"/>
      </w:pPr>
      <w:rPr>
        <w:rFonts w:cs="Times New Roman" w:hint="default"/>
      </w:rPr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2836" w:hanging="1080"/>
      </w:pPr>
      <w:rPr>
        <w:rFonts w:cs="Times New Roman" w:hint="default"/>
      </w:rPr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3185" w:hanging="1080"/>
      </w:pPr>
      <w:rPr>
        <w:rFonts w:cs="Times New Roman" w:hint="default"/>
      </w:rPr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3894" w:hanging="1440"/>
      </w:pPr>
      <w:rPr>
        <w:rFonts w:cs="Times New Roman"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4243" w:hanging="1440"/>
      </w:pPr>
      <w:rPr>
        <w:rFonts w:cs="Times New Roman"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4952" w:hanging="1800"/>
      </w:pPr>
      <w:rPr>
        <w:rFonts w:cs="Times New Roman" w:hint="default"/>
      </w:rPr>
    </w:lvl>
  </w:abstractNum>
  <w:abstractNum w:abstractNumId="3" w15:restartNumberingAfterBreak="0">
    <w:nsid w:val="00000021"/>
    <w:multiLevelType w:val="multilevel"/>
    <w:tmpl w:val="00000021"/>
    <w:name w:val="WW8Num34"/>
    <w:lvl w:ilvl="0">
      <w:start w:val="2"/>
      <w:numFmt w:val="decimal"/>
      <w:lvlText w:val="%1."/>
      <w:lvlJc w:val="left"/>
      <w:pPr>
        <w:tabs>
          <w:tab w:val="num" w:pos="0"/>
        </w:tabs>
        <w:ind w:left="0" w:firstLine="360"/>
      </w:pPr>
      <w:rPr>
        <w:rFonts w:ascii="Arial" w:hAnsi="Arial" w:cs="Arial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  <w:rPr>
        <w:rFonts w:ascii="Arial" w:hAnsi="Arial" w:cs="Arial"/>
        <w:sz w:val="22"/>
        <w:szCs w:val="22"/>
      </w:r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  <w:rPr>
        <w:rFonts w:ascii="Arial" w:hAnsi="Arial" w:cs="Arial"/>
        <w:sz w:val="22"/>
        <w:szCs w:val="22"/>
      </w:r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  <w:rPr>
        <w:rFonts w:ascii="Arial" w:hAnsi="Arial" w:cs="Arial"/>
        <w:sz w:val="22"/>
        <w:szCs w:val="22"/>
      </w:r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  <w:rPr>
        <w:rFonts w:ascii="Arial" w:hAnsi="Arial" w:cs="Arial"/>
        <w:sz w:val="22"/>
        <w:szCs w:val="22"/>
      </w:r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  <w:rPr>
        <w:rFonts w:ascii="Arial" w:hAnsi="Arial" w:cs="Arial"/>
        <w:sz w:val="22"/>
        <w:szCs w:val="22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ascii="Arial" w:hAnsi="Arial" w:cs="Arial"/>
        <w:sz w:val="22"/>
        <w:szCs w:val="22"/>
      </w:r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  <w:rPr>
        <w:rFonts w:ascii="Arial" w:hAnsi="Arial" w:cs="Arial"/>
        <w:sz w:val="22"/>
        <w:szCs w:val="22"/>
      </w:r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  <w:rPr>
        <w:rFonts w:ascii="Arial" w:hAnsi="Arial" w:cs="Arial"/>
        <w:sz w:val="22"/>
        <w:szCs w:val="22"/>
      </w:rPr>
    </w:lvl>
  </w:abstractNum>
  <w:abstractNum w:abstractNumId="4" w15:restartNumberingAfterBreak="0">
    <w:nsid w:val="080C70A7"/>
    <w:multiLevelType w:val="hybridMultilevel"/>
    <w:tmpl w:val="7594423A"/>
    <w:lvl w:ilvl="0" w:tplc="B130F75E">
      <w:start w:val="1"/>
      <w:numFmt w:val="lowerLetter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CCA4D70"/>
    <w:multiLevelType w:val="hybridMultilevel"/>
    <w:tmpl w:val="720A75B8"/>
    <w:lvl w:ilvl="0" w:tplc="D34E124E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7E3DB2"/>
    <w:multiLevelType w:val="hybridMultilevel"/>
    <w:tmpl w:val="1034F1DE"/>
    <w:lvl w:ilvl="0" w:tplc="345AEA38">
      <w:start w:val="1"/>
      <w:numFmt w:val="decimal"/>
      <w:lvlText w:val="%1."/>
      <w:lvlJc w:val="left"/>
      <w:pPr>
        <w:ind w:left="704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 w15:restartNumberingAfterBreak="0">
    <w:nsid w:val="16685972"/>
    <w:multiLevelType w:val="hybridMultilevel"/>
    <w:tmpl w:val="FA7036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6752D4D"/>
    <w:multiLevelType w:val="hybridMultilevel"/>
    <w:tmpl w:val="D8A25C42"/>
    <w:lvl w:ilvl="0" w:tplc="C908B010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9" w15:restartNumberingAfterBreak="0">
    <w:nsid w:val="1FEA7CD1"/>
    <w:multiLevelType w:val="hybridMultilevel"/>
    <w:tmpl w:val="93C6A1AE"/>
    <w:lvl w:ilvl="0" w:tplc="269A35C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2164397C"/>
    <w:multiLevelType w:val="hybridMultilevel"/>
    <w:tmpl w:val="4F446B22"/>
    <w:lvl w:ilvl="0" w:tplc="6D5CE08C">
      <w:start w:val="1"/>
      <w:numFmt w:val="decimal"/>
      <w:lvlText w:val="%1."/>
      <w:lvlJc w:val="left"/>
      <w:pPr>
        <w:tabs>
          <w:tab w:val="num" w:pos="1560"/>
        </w:tabs>
        <w:ind w:left="15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1FB4946"/>
    <w:multiLevelType w:val="hybridMultilevel"/>
    <w:tmpl w:val="89B208F2"/>
    <w:lvl w:ilvl="0" w:tplc="7C0EBACA">
      <w:start w:val="1"/>
      <w:numFmt w:val="decimal"/>
      <w:lvlText w:val="%1."/>
      <w:lvlJc w:val="left"/>
      <w:pPr>
        <w:ind w:left="720" w:hanging="360"/>
      </w:pPr>
      <w:rPr>
        <w:rFonts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5350F1D"/>
    <w:multiLevelType w:val="hybridMultilevel"/>
    <w:tmpl w:val="70667888"/>
    <w:lvl w:ilvl="0" w:tplc="BA30583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D7C1CA5"/>
    <w:multiLevelType w:val="hybridMultilevel"/>
    <w:tmpl w:val="9266C442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1474B4"/>
    <w:multiLevelType w:val="hybridMultilevel"/>
    <w:tmpl w:val="EE7CA244"/>
    <w:lvl w:ilvl="0" w:tplc="80C23166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AB20374"/>
    <w:multiLevelType w:val="multilevel"/>
    <w:tmpl w:val="CD4A1C64"/>
    <w:lvl w:ilvl="0">
      <w:start w:val="1"/>
      <w:numFmt w:val="ordinal"/>
      <w:lvlText w:val="%1"/>
      <w:lvlJc w:val="left"/>
      <w:pPr>
        <w:ind w:left="1932" w:hanging="513"/>
      </w:pPr>
      <w:rPr>
        <w:rFonts w:hint="default"/>
        <w:b/>
      </w:rPr>
    </w:lvl>
    <w:lvl w:ilvl="1">
      <w:start w:val="5"/>
      <w:numFmt w:val="decimal"/>
      <w:lvlText w:val="%2)"/>
      <w:lvlJc w:val="left"/>
      <w:pPr>
        <w:ind w:left="2553" w:hanging="567"/>
      </w:pPr>
      <w:rPr>
        <w:rFonts w:hint="default"/>
        <w:b w:val="0"/>
      </w:rPr>
    </w:lvl>
    <w:lvl w:ilvl="2">
      <w:start w:val="1"/>
      <w:numFmt w:val="bullet"/>
      <w:lvlText w:val=""/>
      <w:lvlJc w:val="left"/>
      <w:pPr>
        <w:ind w:left="3372" w:hanging="180"/>
      </w:pPr>
      <w:rPr>
        <w:rFonts w:ascii="Symbol" w:hAnsi="Symbol" w:hint="default"/>
        <w:color w:val="auto"/>
      </w:rPr>
    </w:lvl>
    <w:lvl w:ilvl="3">
      <w:start w:val="2"/>
      <w:numFmt w:val="decimal"/>
      <w:lvlText w:val="%4."/>
      <w:lvlJc w:val="left"/>
      <w:pPr>
        <w:ind w:left="4092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4812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5532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6252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6972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7692" w:hanging="180"/>
      </w:pPr>
      <w:rPr>
        <w:rFonts w:hint="default"/>
      </w:rPr>
    </w:lvl>
  </w:abstractNum>
  <w:abstractNum w:abstractNumId="16" w15:restartNumberingAfterBreak="0">
    <w:nsid w:val="3BE04E8C"/>
    <w:multiLevelType w:val="hybridMultilevel"/>
    <w:tmpl w:val="D3223C4C"/>
    <w:lvl w:ilvl="0" w:tplc="3E7CA36C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3D8B3453"/>
    <w:multiLevelType w:val="hybridMultilevel"/>
    <w:tmpl w:val="874CFA32"/>
    <w:lvl w:ilvl="0" w:tplc="D5EE8D70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8" w15:restartNumberingAfterBreak="0">
    <w:nsid w:val="3E2140C5"/>
    <w:multiLevelType w:val="hybridMultilevel"/>
    <w:tmpl w:val="7AFA4014"/>
    <w:lvl w:ilvl="0" w:tplc="7AFA36A8">
      <w:start w:val="1"/>
      <w:numFmt w:val="decimal"/>
      <w:lvlText w:val="%1."/>
      <w:lvlJc w:val="left"/>
      <w:pPr>
        <w:ind w:left="478" w:hanging="360"/>
      </w:pPr>
      <w:rPr>
        <w:rFonts w:ascii="Times New Roman" w:eastAsia="Georgia" w:hAnsi="Times New Roman" w:cs="Times New Roman" w:hint="default"/>
        <w:b w:val="0"/>
        <w:bCs w:val="0"/>
        <w:i w:val="0"/>
        <w:iCs w:val="0"/>
        <w:w w:val="99"/>
        <w:sz w:val="22"/>
        <w:szCs w:val="22"/>
        <w:lang w:val="pl-PL" w:eastAsia="en-US" w:bidi="ar-SA"/>
      </w:rPr>
    </w:lvl>
    <w:lvl w:ilvl="1" w:tplc="04150017">
      <w:start w:val="1"/>
      <w:numFmt w:val="lowerLetter"/>
      <w:lvlText w:val="%2)"/>
      <w:lvlJc w:val="left"/>
      <w:pPr>
        <w:tabs>
          <w:tab w:val="num" w:pos="360"/>
        </w:tabs>
      </w:pPr>
    </w:lvl>
    <w:lvl w:ilvl="2" w:tplc="008A038E">
      <w:numFmt w:val="none"/>
      <w:lvlText w:val=""/>
      <w:lvlJc w:val="left"/>
      <w:pPr>
        <w:tabs>
          <w:tab w:val="num" w:pos="360"/>
        </w:tabs>
      </w:pPr>
    </w:lvl>
    <w:lvl w:ilvl="3" w:tplc="ACE8D0BA">
      <w:numFmt w:val="bullet"/>
      <w:lvlText w:val="•"/>
      <w:lvlJc w:val="left"/>
      <w:pPr>
        <w:ind w:left="2580" w:hanging="540"/>
      </w:pPr>
      <w:rPr>
        <w:rFonts w:hint="default"/>
        <w:lang w:val="pl-PL" w:eastAsia="en-US" w:bidi="ar-SA"/>
      </w:rPr>
    </w:lvl>
    <w:lvl w:ilvl="4" w:tplc="2FD8F5D8">
      <w:numFmt w:val="bullet"/>
      <w:lvlText w:val="•"/>
      <w:lvlJc w:val="left"/>
      <w:pPr>
        <w:ind w:left="3541" w:hanging="540"/>
      </w:pPr>
      <w:rPr>
        <w:rFonts w:hint="default"/>
        <w:lang w:val="pl-PL" w:eastAsia="en-US" w:bidi="ar-SA"/>
      </w:rPr>
    </w:lvl>
    <w:lvl w:ilvl="5" w:tplc="F74A618C">
      <w:numFmt w:val="bullet"/>
      <w:lvlText w:val="•"/>
      <w:lvlJc w:val="left"/>
      <w:pPr>
        <w:ind w:left="4501" w:hanging="540"/>
      </w:pPr>
      <w:rPr>
        <w:rFonts w:hint="default"/>
        <w:lang w:val="pl-PL" w:eastAsia="en-US" w:bidi="ar-SA"/>
      </w:rPr>
    </w:lvl>
    <w:lvl w:ilvl="6" w:tplc="B8B210D0">
      <w:numFmt w:val="bullet"/>
      <w:lvlText w:val="•"/>
      <w:lvlJc w:val="left"/>
      <w:pPr>
        <w:ind w:left="5462" w:hanging="540"/>
      </w:pPr>
      <w:rPr>
        <w:rFonts w:hint="default"/>
        <w:lang w:val="pl-PL" w:eastAsia="en-US" w:bidi="ar-SA"/>
      </w:rPr>
    </w:lvl>
    <w:lvl w:ilvl="7" w:tplc="492227A4">
      <w:numFmt w:val="bullet"/>
      <w:lvlText w:val="•"/>
      <w:lvlJc w:val="left"/>
      <w:pPr>
        <w:ind w:left="6422" w:hanging="540"/>
      </w:pPr>
      <w:rPr>
        <w:rFonts w:hint="default"/>
        <w:lang w:val="pl-PL" w:eastAsia="en-US" w:bidi="ar-SA"/>
      </w:rPr>
    </w:lvl>
    <w:lvl w:ilvl="8" w:tplc="4776C6FC">
      <w:numFmt w:val="bullet"/>
      <w:lvlText w:val="•"/>
      <w:lvlJc w:val="left"/>
      <w:pPr>
        <w:ind w:left="7383" w:hanging="540"/>
      </w:pPr>
      <w:rPr>
        <w:rFonts w:hint="default"/>
        <w:lang w:val="pl-PL" w:eastAsia="en-US" w:bidi="ar-SA"/>
      </w:rPr>
    </w:lvl>
  </w:abstractNum>
  <w:abstractNum w:abstractNumId="19" w15:restartNumberingAfterBreak="0">
    <w:nsid w:val="404B4F20"/>
    <w:multiLevelType w:val="hybridMultilevel"/>
    <w:tmpl w:val="65B2ECC0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0" w15:restartNumberingAfterBreak="0">
    <w:nsid w:val="4F37382B"/>
    <w:multiLevelType w:val="hybridMultilevel"/>
    <w:tmpl w:val="EE2CBDAC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3B649A"/>
    <w:multiLevelType w:val="hybridMultilevel"/>
    <w:tmpl w:val="F53CAE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BE10222"/>
    <w:multiLevelType w:val="hybridMultilevel"/>
    <w:tmpl w:val="7D268868"/>
    <w:lvl w:ilvl="0" w:tplc="822E8ECA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C1C64E8"/>
    <w:multiLevelType w:val="hybridMultilevel"/>
    <w:tmpl w:val="849E4AB8"/>
    <w:lvl w:ilvl="0" w:tplc="04150011">
      <w:start w:val="1"/>
      <w:numFmt w:val="decimal"/>
      <w:lvlText w:val="%1)"/>
      <w:lvlJc w:val="left"/>
      <w:pPr>
        <w:tabs>
          <w:tab w:val="num" w:pos="800"/>
        </w:tabs>
        <w:ind w:left="800" w:hanging="360"/>
      </w:pPr>
      <w:rPr>
        <w:rFonts w:hint="default"/>
        <w:b w:val="0"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520"/>
        </w:tabs>
        <w:ind w:left="152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40"/>
        </w:tabs>
        <w:ind w:left="224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60"/>
        </w:tabs>
        <w:ind w:left="29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80"/>
        </w:tabs>
        <w:ind w:left="36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400"/>
        </w:tabs>
        <w:ind w:left="440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20"/>
        </w:tabs>
        <w:ind w:left="51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40"/>
        </w:tabs>
        <w:ind w:left="58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60"/>
        </w:tabs>
        <w:ind w:left="6560" w:hanging="180"/>
      </w:pPr>
    </w:lvl>
  </w:abstractNum>
  <w:abstractNum w:abstractNumId="24" w15:restartNumberingAfterBreak="0">
    <w:nsid w:val="5C630915"/>
    <w:multiLevelType w:val="hybridMultilevel"/>
    <w:tmpl w:val="02746222"/>
    <w:lvl w:ilvl="0" w:tplc="0A18799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5" w15:restartNumberingAfterBreak="0">
    <w:nsid w:val="613903ED"/>
    <w:multiLevelType w:val="hybridMultilevel"/>
    <w:tmpl w:val="7D2A3DF8"/>
    <w:lvl w:ilvl="0" w:tplc="30ACC77C">
      <w:start w:val="1"/>
      <w:numFmt w:val="decimal"/>
      <w:lvlText w:val="%1)"/>
      <w:lvlJc w:val="left"/>
      <w:pPr>
        <w:ind w:left="7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37" w:hanging="360"/>
      </w:pPr>
    </w:lvl>
    <w:lvl w:ilvl="2" w:tplc="0415001B" w:tentative="1">
      <w:start w:val="1"/>
      <w:numFmt w:val="lowerRoman"/>
      <w:lvlText w:val="%3."/>
      <w:lvlJc w:val="right"/>
      <w:pPr>
        <w:ind w:left="2157" w:hanging="180"/>
      </w:pPr>
    </w:lvl>
    <w:lvl w:ilvl="3" w:tplc="0415000F" w:tentative="1">
      <w:start w:val="1"/>
      <w:numFmt w:val="decimal"/>
      <w:lvlText w:val="%4."/>
      <w:lvlJc w:val="left"/>
      <w:pPr>
        <w:ind w:left="2877" w:hanging="360"/>
      </w:pPr>
    </w:lvl>
    <w:lvl w:ilvl="4" w:tplc="04150019" w:tentative="1">
      <w:start w:val="1"/>
      <w:numFmt w:val="lowerLetter"/>
      <w:lvlText w:val="%5."/>
      <w:lvlJc w:val="left"/>
      <w:pPr>
        <w:ind w:left="3597" w:hanging="360"/>
      </w:pPr>
    </w:lvl>
    <w:lvl w:ilvl="5" w:tplc="0415001B" w:tentative="1">
      <w:start w:val="1"/>
      <w:numFmt w:val="lowerRoman"/>
      <w:lvlText w:val="%6."/>
      <w:lvlJc w:val="right"/>
      <w:pPr>
        <w:ind w:left="4317" w:hanging="180"/>
      </w:pPr>
    </w:lvl>
    <w:lvl w:ilvl="6" w:tplc="0415000F" w:tentative="1">
      <w:start w:val="1"/>
      <w:numFmt w:val="decimal"/>
      <w:lvlText w:val="%7."/>
      <w:lvlJc w:val="left"/>
      <w:pPr>
        <w:ind w:left="5037" w:hanging="360"/>
      </w:pPr>
    </w:lvl>
    <w:lvl w:ilvl="7" w:tplc="04150019" w:tentative="1">
      <w:start w:val="1"/>
      <w:numFmt w:val="lowerLetter"/>
      <w:lvlText w:val="%8."/>
      <w:lvlJc w:val="left"/>
      <w:pPr>
        <w:ind w:left="5757" w:hanging="360"/>
      </w:pPr>
    </w:lvl>
    <w:lvl w:ilvl="8" w:tplc="0415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26" w15:restartNumberingAfterBreak="0">
    <w:nsid w:val="69842D51"/>
    <w:multiLevelType w:val="hybridMultilevel"/>
    <w:tmpl w:val="B61E25C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EE0DB5"/>
    <w:multiLevelType w:val="hybridMultilevel"/>
    <w:tmpl w:val="CF547E4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C1574A4"/>
    <w:multiLevelType w:val="hybridMultilevel"/>
    <w:tmpl w:val="2970107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791367"/>
    <w:multiLevelType w:val="hybridMultilevel"/>
    <w:tmpl w:val="F616349A"/>
    <w:lvl w:ilvl="0" w:tplc="C09EFA1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7CCD1690"/>
    <w:multiLevelType w:val="hybridMultilevel"/>
    <w:tmpl w:val="A10A63D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18"/>
  </w:num>
  <w:num w:numId="3">
    <w:abstractNumId w:val="27"/>
  </w:num>
  <w:num w:numId="4">
    <w:abstractNumId w:val="15"/>
  </w:num>
  <w:num w:numId="5">
    <w:abstractNumId w:val="25"/>
  </w:num>
  <w:num w:numId="6">
    <w:abstractNumId w:val="22"/>
  </w:num>
  <w:num w:numId="7">
    <w:abstractNumId w:val="13"/>
  </w:num>
  <w:num w:numId="8">
    <w:abstractNumId w:val="4"/>
  </w:num>
  <w:num w:numId="9">
    <w:abstractNumId w:val="14"/>
  </w:num>
  <w:num w:numId="10">
    <w:abstractNumId w:val="23"/>
  </w:num>
  <w:num w:numId="11">
    <w:abstractNumId w:val="6"/>
  </w:num>
  <w:num w:numId="12">
    <w:abstractNumId w:val="29"/>
  </w:num>
  <w:num w:numId="13">
    <w:abstractNumId w:val="10"/>
  </w:num>
  <w:num w:numId="14">
    <w:abstractNumId w:val="26"/>
  </w:num>
  <w:num w:numId="15">
    <w:abstractNumId w:val="21"/>
  </w:num>
  <w:num w:numId="1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5"/>
  </w:num>
  <w:num w:numId="18">
    <w:abstractNumId w:val="12"/>
  </w:num>
  <w:num w:numId="19">
    <w:abstractNumId w:val="20"/>
  </w:num>
  <w:num w:numId="20">
    <w:abstractNumId w:val="7"/>
  </w:num>
  <w:num w:numId="21">
    <w:abstractNumId w:val="30"/>
  </w:num>
  <w:num w:numId="22">
    <w:abstractNumId w:val="16"/>
  </w:num>
  <w:num w:numId="23">
    <w:abstractNumId w:val="9"/>
  </w:num>
  <w:num w:numId="24">
    <w:abstractNumId w:val="19"/>
  </w:num>
  <w:num w:numId="25">
    <w:abstractNumId w:val="8"/>
  </w:num>
  <w:num w:numId="26">
    <w:abstractNumId w:val="28"/>
  </w:num>
  <w:num w:numId="27">
    <w:abstractNumId w:val="24"/>
  </w:num>
  <w:num w:numId="28">
    <w:abstractNumId w:val="17"/>
  </w:num>
  <w:numIdMacAtCleanup w:val="2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1F6"/>
    <w:rsid w:val="000447BC"/>
    <w:rsid w:val="000E1B47"/>
    <w:rsid w:val="000F053B"/>
    <w:rsid w:val="0013004F"/>
    <w:rsid w:val="0018575B"/>
    <w:rsid w:val="001E7AC5"/>
    <w:rsid w:val="0020227A"/>
    <w:rsid w:val="0024652D"/>
    <w:rsid w:val="002961DF"/>
    <w:rsid w:val="002A7381"/>
    <w:rsid w:val="002C65D4"/>
    <w:rsid w:val="00335B53"/>
    <w:rsid w:val="00366EE9"/>
    <w:rsid w:val="00371255"/>
    <w:rsid w:val="00383C3E"/>
    <w:rsid w:val="003B0394"/>
    <w:rsid w:val="003F7225"/>
    <w:rsid w:val="004656B7"/>
    <w:rsid w:val="00483FB1"/>
    <w:rsid w:val="004B1293"/>
    <w:rsid w:val="004C188B"/>
    <w:rsid w:val="004C5A3F"/>
    <w:rsid w:val="00500348"/>
    <w:rsid w:val="005457E6"/>
    <w:rsid w:val="0057443A"/>
    <w:rsid w:val="005A7994"/>
    <w:rsid w:val="005C7763"/>
    <w:rsid w:val="005E3E22"/>
    <w:rsid w:val="0060369D"/>
    <w:rsid w:val="00622F25"/>
    <w:rsid w:val="006264CE"/>
    <w:rsid w:val="006A1FB1"/>
    <w:rsid w:val="006C57F5"/>
    <w:rsid w:val="006C79B4"/>
    <w:rsid w:val="007241F6"/>
    <w:rsid w:val="00726681"/>
    <w:rsid w:val="00777FEE"/>
    <w:rsid w:val="007919F1"/>
    <w:rsid w:val="007C4A5D"/>
    <w:rsid w:val="007E005C"/>
    <w:rsid w:val="007E0511"/>
    <w:rsid w:val="007F5AB7"/>
    <w:rsid w:val="007F65FB"/>
    <w:rsid w:val="00810F9A"/>
    <w:rsid w:val="008456BF"/>
    <w:rsid w:val="008D4D84"/>
    <w:rsid w:val="008E4B8E"/>
    <w:rsid w:val="00927080"/>
    <w:rsid w:val="00933820"/>
    <w:rsid w:val="0093608A"/>
    <w:rsid w:val="00966DF5"/>
    <w:rsid w:val="00986F0C"/>
    <w:rsid w:val="009A0C12"/>
    <w:rsid w:val="009B7E8D"/>
    <w:rsid w:val="009F6FDD"/>
    <w:rsid w:val="00A56930"/>
    <w:rsid w:val="00AF2CAD"/>
    <w:rsid w:val="00AF3B1E"/>
    <w:rsid w:val="00B422F3"/>
    <w:rsid w:val="00B83088"/>
    <w:rsid w:val="00B916FA"/>
    <w:rsid w:val="00B932D7"/>
    <w:rsid w:val="00BF09BF"/>
    <w:rsid w:val="00BF7689"/>
    <w:rsid w:val="00C05AC7"/>
    <w:rsid w:val="00C467D2"/>
    <w:rsid w:val="00C60B41"/>
    <w:rsid w:val="00CA38CE"/>
    <w:rsid w:val="00CF2D93"/>
    <w:rsid w:val="00D14965"/>
    <w:rsid w:val="00D27941"/>
    <w:rsid w:val="00D530FF"/>
    <w:rsid w:val="00DC52ED"/>
    <w:rsid w:val="00DD2EE4"/>
    <w:rsid w:val="00DD4D61"/>
    <w:rsid w:val="00E4061D"/>
    <w:rsid w:val="00EF322B"/>
    <w:rsid w:val="00EF4375"/>
    <w:rsid w:val="00F261C1"/>
    <w:rsid w:val="00F302BA"/>
    <w:rsid w:val="00F4141A"/>
    <w:rsid w:val="00F72DAF"/>
    <w:rsid w:val="00F763B3"/>
    <w:rsid w:val="00F95FD3"/>
    <w:rsid w:val="00FC04B5"/>
    <w:rsid w:val="00FC0A14"/>
    <w:rsid w:val="00FC6EA1"/>
    <w:rsid w:val="00FE515E"/>
    <w:rsid w:val="00FF72F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E1410D"/>
  <w15:docId w15:val="{11CD4B6D-ADB4-4FDB-968D-F0C5C53D3B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color w:val="000000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iPriority="0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241F6"/>
    <w:pPr>
      <w:widowControl w:val="0"/>
      <w:autoSpaceDE w:val="0"/>
      <w:autoSpaceDN w:val="0"/>
      <w:adjustRightInd w:val="0"/>
    </w:pPr>
    <w:rPr>
      <w:color w:val="auto"/>
    </w:rPr>
  </w:style>
  <w:style w:type="paragraph" w:styleId="Nagwek1">
    <w:name w:val="heading 1"/>
    <w:basedOn w:val="Normalny"/>
    <w:next w:val="Normalny"/>
    <w:link w:val="Nagwek1Znak"/>
    <w:qFormat/>
    <w:rsid w:val="00C05AC7"/>
    <w:pPr>
      <w:keepNext/>
      <w:shd w:val="clear" w:color="auto" w:fill="FFFFFF"/>
      <w:jc w:val="center"/>
      <w:outlineLvl w:val="0"/>
    </w:pPr>
    <w:rPr>
      <w:i/>
      <w:iCs/>
      <w:sz w:val="24"/>
      <w:szCs w:val="28"/>
    </w:rPr>
  </w:style>
  <w:style w:type="paragraph" w:styleId="Nagwek2">
    <w:name w:val="heading 2"/>
    <w:basedOn w:val="Normalny"/>
    <w:next w:val="Normalny"/>
    <w:link w:val="Nagwek2Znak"/>
    <w:qFormat/>
    <w:rsid w:val="00C05AC7"/>
    <w:pPr>
      <w:keepNext/>
      <w:shd w:val="clear" w:color="auto" w:fill="FFFFFF"/>
      <w:jc w:val="center"/>
      <w:outlineLvl w:val="1"/>
    </w:pPr>
    <w:rPr>
      <w:i/>
      <w:iCs/>
      <w:sz w:val="24"/>
      <w:szCs w:val="30"/>
      <w:u w:val="single"/>
    </w:rPr>
  </w:style>
  <w:style w:type="paragraph" w:styleId="Nagwek3">
    <w:name w:val="heading 3"/>
    <w:basedOn w:val="Normalny"/>
    <w:next w:val="Normalny"/>
    <w:link w:val="Nagwek3Znak"/>
    <w:qFormat/>
    <w:rsid w:val="00C05AC7"/>
    <w:pPr>
      <w:keepNext/>
      <w:shd w:val="clear" w:color="auto" w:fill="FFFFFF"/>
      <w:outlineLvl w:val="2"/>
    </w:pPr>
    <w:rPr>
      <w:b/>
      <w:sz w:val="24"/>
    </w:rPr>
  </w:style>
  <w:style w:type="paragraph" w:styleId="Nagwek4">
    <w:name w:val="heading 4"/>
    <w:basedOn w:val="Normalny"/>
    <w:next w:val="Normalny"/>
    <w:link w:val="Nagwek4Znak"/>
    <w:qFormat/>
    <w:rsid w:val="00C05AC7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Nagwek5">
    <w:name w:val="heading 5"/>
    <w:basedOn w:val="Normalny"/>
    <w:next w:val="Normalny"/>
    <w:link w:val="Nagwek5Znak"/>
    <w:qFormat/>
    <w:rsid w:val="00C05AC7"/>
    <w:pPr>
      <w:keepNext/>
      <w:spacing w:line="360" w:lineRule="auto"/>
      <w:ind w:left="7088"/>
      <w:outlineLvl w:val="4"/>
    </w:pPr>
    <w:rPr>
      <w:i/>
    </w:rPr>
  </w:style>
  <w:style w:type="paragraph" w:styleId="Nagwek6">
    <w:name w:val="heading 6"/>
    <w:basedOn w:val="Normalny"/>
    <w:next w:val="Normalny"/>
    <w:link w:val="Nagwek6Znak"/>
    <w:qFormat/>
    <w:rsid w:val="00C05AC7"/>
    <w:pPr>
      <w:keepNext/>
      <w:shd w:val="clear" w:color="auto" w:fill="FFFFFF"/>
      <w:spacing w:line="360" w:lineRule="auto"/>
      <w:jc w:val="center"/>
      <w:outlineLvl w:val="5"/>
    </w:pPr>
    <w:rPr>
      <w:b/>
      <w:bCs/>
      <w:sz w:val="32"/>
    </w:rPr>
  </w:style>
  <w:style w:type="paragraph" w:styleId="Nagwek7">
    <w:name w:val="heading 7"/>
    <w:basedOn w:val="Normalny"/>
    <w:next w:val="Normalny"/>
    <w:link w:val="Nagwek7Znak"/>
    <w:qFormat/>
    <w:rsid w:val="00C05AC7"/>
    <w:pPr>
      <w:keepNext/>
      <w:outlineLvl w:val="6"/>
    </w:pPr>
    <w:rPr>
      <w:sz w:val="24"/>
    </w:rPr>
  </w:style>
  <w:style w:type="paragraph" w:styleId="Nagwek8">
    <w:name w:val="heading 8"/>
    <w:basedOn w:val="Normalny"/>
    <w:next w:val="Normalny"/>
    <w:link w:val="Nagwek8Znak"/>
    <w:qFormat/>
    <w:rsid w:val="00C05AC7"/>
    <w:pPr>
      <w:keepNext/>
      <w:shd w:val="clear" w:color="auto" w:fill="FFFFFF"/>
      <w:spacing w:line="360" w:lineRule="auto"/>
      <w:jc w:val="both"/>
      <w:outlineLvl w:val="7"/>
    </w:pPr>
    <w:rPr>
      <w:sz w:val="24"/>
    </w:rPr>
  </w:style>
  <w:style w:type="paragraph" w:styleId="Nagwek9">
    <w:name w:val="heading 9"/>
    <w:basedOn w:val="Normalny"/>
    <w:next w:val="Normalny"/>
    <w:link w:val="Nagwek9Znak"/>
    <w:qFormat/>
    <w:rsid w:val="00C05AC7"/>
    <w:pPr>
      <w:keepNext/>
      <w:shd w:val="clear" w:color="auto" w:fill="FFFFFF"/>
      <w:spacing w:line="360" w:lineRule="auto"/>
      <w:jc w:val="both"/>
      <w:outlineLvl w:val="8"/>
    </w:pPr>
    <w:rPr>
      <w:b/>
      <w:sz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C05AC7"/>
    <w:rPr>
      <w:i/>
      <w:iCs/>
      <w:color w:val="000000"/>
      <w:sz w:val="24"/>
      <w:szCs w:val="28"/>
      <w:shd w:val="clear" w:color="auto" w:fill="FFFFFF"/>
    </w:rPr>
  </w:style>
  <w:style w:type="character" w:customStyle="1" w:styleId="Nagwek2Znak">
    <w:name w:val="Nagłówek 2 Znak"/>
    <w:basedOn w:val="Domylnaczcionkaakapitu"/>
    <w:link w:val="Nagwek2"/>
    <w:rsid w:val="00C05AC7"/>
    <w:rPr>
      <w:i/>
      <w:iCs/>
      <w:color w:val="000000"/>
      <w:sz w:val="24"/>
      <w:szCs w:val="30"/>
      <w:u w:val="single"/>
      <w:shd w:val="clear" w:color="auto" w:fill="FFFFFF"/>
    </w:rPr>
  </w:style>
  <w:style w:type="character" w:customStyle="1" w:styleId="Nagwek3Znak">
    <w:name w:val="Nagłówek 3 Znak"/>
    <w:basedOn w:val="Domylnaczcionkaakapitu"/>
    <w:link w:val="Nagwek3"/>
    <w:rsid w:val="00C05AC7"/>
    <w:rPr>
      <w:b/>
      <w:color w:val="000000"/>
      <w:sz w:val="24"/>
      <w:shd w:val="clear" w:color="auto" w:fill="FFFFFF"/>
    </w:rPr>
  </w:style>
  <w:style w:type="character" w:customStyle="1" w:styleId="Nagwek4Znak">
    <w:name w:val="Nagłówek 4 Znak"/>
    <w:basedOn w:val="Domylnaczcionkaakapitu"/>
    <w:link w:val="Nagwek4"/>
    <w:rsid w:val="00C05AC7"/>
    <w:rPr>
      <w:b/>
      <w:bCs/>
      <w:sz w:val="28"/>
      <w:szCs w:val="28"/>
    </w:rPr>
  </w:style>
  <w:style w:type="character" w:customStyle="1" w:styleId="Nagwek5Znak">
    <w:name w:val="Nagłówek 5 Znak"/>
    <w:basedOn w:val="Domylnaczcionkaakapitu"/>
    <w:link w:val="Nagwek5"/>
    <w:rsid w:val="00C05AC7"/>
    <w:rPr>
      <w:i/>
    </w:rPr>
  </w:style>
  <w:style w:type="character" w:customStyle="1" w:styleId="Nagwek6Znak">
    <w:name w:val="Nagłówek 6 Znak"/>
    <w:basedOn w:val="Domylnaczcionkaakapitu"/>
    <w:link w:val="Nagwek6"/>
    <w:rsid w:val="00C05AC7"/>
    <w:rPr>
      <w:b/>
      <w:bCs/>
      <w:sz w:val="32"/>
      <w:shd w:val="clear" w:color="auto" w:fill="FFFFFF"/>
    </w:rPr>
  </w:style>
  <w:style w:type="character" w:customStyle="1" w:styleId="Nagwek7Znak">
    <w:name w:val="Nagłówek 7 Znak"/>
    <w:basedOn w:val="Domylnaczcionkaakapitu"/>
    <w:link w:val="Nagwek7"/>
    <w:rsid w:val="00C05AC7"/>
    <w:rPr>
      <w:sz w:val="24"/>
    </w:rPr>
  </w:style>
  <w:style w:type="character" w:customStyle="1" w:styleId="Nagwek8Znak">
    <w:name w:val="Nagłówek 8 Znak"/>
    <w:basedOn w:val="Domylnaczcionkaakapitu"/>
    <w:link w:val="Nagwek8"/>
    <w:rsid w:val="00C05AC7"/>
    <w:rPr>
      <w:sz w:val="24"/>
      <w:shd w:val="clear" w:color="auto" w:fill="FFFFFF"/>
    </w:rPr>
  </w:style>
  <w:style w:type="character" w:customStyle="1" w:styleId="Nagwek9Znak">
    <w:name w:val="Nagłówek 9 Znak"/>
    <w:basedOn w:val="Domylnaczcionkaakapitu"/>
    <w:link w:val="Nagwek9"/>
    <w:rsid w:val="00C05AC7"/>
    <w:rPr>
      <w:b/>
      <w:sz w:val="24"/>
      <w:shd w:val="clear" w:color="auto" w:fill="FFFFFF"/>
    </w:rPr>
  </w:style>
  <w:style w:type="paragraph" w:styleId="Tytu">
    <w:name w:val="Title"/>
    <w:basedOn w:val="Normalny"/>
    <w:link w:val="TytuZnak"/>
    <w:qFormat/>
    <w:rsid w:val="00C05AC7"/>
    <w:pPr>
      <w:shd w:val="clear" w:color="auto" w:fill="FFFFFF"/>
      <w:jc w:val="center"/>
    </w:pPr>
    <w:rPr>
      <w:sz w:val="33"/>
      <w:szCs w:val="33"/>
      <w:u w:val="single"/>
    </w:rPr>
  </w:style>
  <w:style w:type="character" w:customStyle="1" w:styleId="TytuZnak">
    <w:name w:val="Tytuł Znak"/>
    <w:basedOn w:val="Domylnaczcionkaakapitu"/>
    <w:link w:val="Tytu"/>
    <w:rsid w:val="00C05AC7"/>
    <w:rPr>
      <w:color w:val="000000"/>
      <w:sz w:val="33"/>
      <w:szCs w:val="33"/>
      <w:u w:val="single"/>
      <w:shd w:val="clear" w:color="auto" w:fill="FFFFFF"/>
    </w:rPr>
  </w:style>
  <w:style w:type="paragraph" w:styleId="Akapitzlist">
    <w:name w:val="List Paragraph"/>
    <w:aliases w:val="L1,Numerowanie,2 heading,A_wyliczenie,K-P_odwolanie,Akapit z listą5,maz_wyliczenie,opis dzialania,T_SZ_List Paragraph,normalny tekst,Akapit z listą BS,Kolorowa lista — akcent 11,Średnia siatka 1 — akcent 21,List Paragraph,sw tekst,CW_List"/>
    <w:basedOn w:val="Normalny"/>
    <w:link w:val="AkapitzlistZnak"/>
    <w:uiPriority w:val="34"/>
    <w:qFormat/>
    <w:rsid w:val="00C05AC7"/>
    <w:pPr>
      <w:widowControl/>
      <w:autoSpaceDE/>
      <w:autoSpaceDN/>
      <w:adjustRightInd/>
      <w:spacing w:after="200" w:line="276" w:lineRule="auto"/>
      <w:ind w:left="708"/>
      <w:jc w:val="both"/>
    </w:pPr>
    <w:rPr>
      <w:rFonts w:eastAsia="Calibri"/>
      <w:lang w:eastAsia="en-US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T_SZ_List Paragraph Znak,normalny tekst Znak,Akapit z listą BS Znak,List Paragraph Znak"/>
    <w:link w:val="Akapitzlist"/>
    <w:uiPriority w:val="34"/>
    <w:qFormat/>
    <w:rsid w:val="00C05AC7"/>
    <w:rPr>
      <w:rFonts w:eastAsia="Calibri"/>
      <w:lang w:eastAsia="en-US"/>
    </w:rPr>
  </w:style>
  <w:style w:type="paragraph" w:styleId="Tekstpodstawowy">
    <w:name w:val="Body Text"/>
    <w:basedOn w:val="Normalny"/>
    <w:link w:val="TekstpodstawowyZnak"/>
    <w:qFormat/>
    <w:rsid w:val="007241F6"/>
    <w:pPr>
      <w:shd w:val="clear" w:color="auto" w:fill="FFFFFF"/>
      <w:jc w:val="both"/>
    </w:pPr>
    <w:rPr>
      <w:color w:val="000000"/>
      <w:sz w:val="24"/>
      <w:szCs w:val="28"/>
    </w:rPr>
  </w:style>
  <w:style w:type="character" w:customStyle="1" w:styleId="TekstpodstawowyZnak">
    <w:name w:val="Tekst podstawowy Znak"/>
    <w:basedOn w:val="Domylnaczcionkaakapitu"/>
    <w:link w:val="Tekstpodstawowy"/>
    <w:rsid w:val="007241F6"/>
    <w:rPr>
      <w:sz w:val="24"/>
      <w:szCs w:val="28"/>
      <w:shd w:val="clear" w:color="auto" w:fill="FFFFFF"/>
    </w:rPr>
  </w:style>
  <w:style w:type="paragraph" w:styleId="Tekstpodstawowywcity">
    <w:name w:val="Body Text Indent"/>
    <w:basedOn w:val="Normalny"/>
    <w:link w:val="TekstpodstawowywcityZnak"/>
    <w:rsid w:val="007241F6"/>
    <w:pPr>
      <w:shd w:val="clear" w:color="auto" w:fill="FFFFFF"/>
      <w:ind w:left="420"/>
      <w:jc w:val="both"/>
    </w:pPr>
    <w:rPr>
      <w:color w:val="000000"/>
      <w:sz w:val="24"/>
      <w:szCs w:val="26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7241F6"/>
    <w:rPr>
      <w:sz w:val="24"/>
      <w:szCs w:val="26"/>
      <w:shd w:val="clear" w:color="auto" w:fill="FFFFFF"/>
    </w:rPr>
  </w:style>
  <w:style w:type="paragraph" w:styleId="Stopka">
    <w:name w:val="footer"/>
    <w:basedOn w:val="Normalny"/>
    <w:link w:val="StopkaZnak"/>
    <w:rsid w:val="007241F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7241F6"/>
    <w:rPr>
      <w:color w:val="auto"/>
    </w:rPr>
  </w:style>
  <w:style w:type="character" w:styleId="Numerstrony">
    <w:name w:val="page number"/>
    <w:basedOn w:val="Domylnaczcionkaakapitu"/>
    <w:rsid w:val="007241F6"/>
  </w:style>
  <w:style w:type="paragraph" w:styleId="Tekstpodstawowywcity3">
    <w:name w:val="Body Text Indent 3"/>
    <w:basedOn w:val="Normalny"/>
    <w:link w:val="Tekstpodstawowywcity3Znak"/>
    <w:rsid w:val="007241F6"/>
    <w:pPr>
      <w:shd w:val="clear" w:color="auto" w:fill="FFFFFF"/>
      <w:ind w:left="720"/>
      <w:jc w:val="both"/>
    </w:pPr>
    <w:rPr>
      <w:color w:val="000000"/>
      <w:sz w:val="24"/>
      <w:szCs w:val="26"/>
    </w:rPr>
  </w:style>
  <w:style w:type="character" w:customStyle="1" w:styleId="Tekstpodstawowywcity3Znak">
    <w:name w:val="Tekst podstawowy wcięty 3 Znak"/>
    <w:basedOn w:val="Domylnaczcionkaakapitu"/>
    <w:link w:val="Tekstpodstawowywcity3"/>
    <w:rsid w:val="007241F6"/>
    <w:rPr>
      <w:sz w:val="24"/>
      <w:szCs w:val="26"/>
      <w:shd w:val="clear" w:color="auto" w:fill="FFFFFF"/>
    </w:rPr>
  </w:style>
  <w:style w:type="paragraph" w:styleId="Tekstpodstawowy2">
    <w:name w:val="Body Text 2"/>
    <w:basedOn w:val="Normalny"/>
    <w:link w:val="Tekstpodstawowy2Znak"/>
    <w:rsid w:val="007241F6"/>
    <w:pPr>
      <w:shd w:val="clear" w:color="auto" w:fill="FFFFFF"/>
    </w:pPr>
    <w:rPr>
      <w:b/>
      <w:bCs/>
      <w:color w:val="000000"/>
      <w:sz w:val="24"/>
      <w:szCs w:val="26"/>
    </w:rPr>
  </w:style>
  <w:style w:type="character" w:customStyle="1" w:styleId="Tekstpodstawowy2Znak">
    <w:name w:val="Tekst podstawowy 2 Znak"/>
    <w:basedOn w:val="Domylnaczcionkaakapitu"/>
    <w:link w:val="Tekstpodstawowy2"/>
    <w:rsid w:val="007241F6"/>
    <w:rPr>
      <w:b/>
      <w:bCs/>
      <w:sz w:val="24"/>
      <w:szCs w:val="26"/>
      <w:shd w:val="clear" w:color="auto" w:fill="FFFFFF"/>
    </w:rPr>
  </w:style>
  <w:style w:type="paragraph" w:styleId="Tekstpodstawowy3">
    <w:name w:val="Body Text 3"/>
    <w:basedOn w:val="Normalny"/>
    <w:link w:val="Tekstpodstawowy3Znak"/>
    <w:rsid w:val="007241F6"/>
    <w:pPr>
      <w:shd w:val="clear" w:color="auto" w:fill="FFFFFF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rsid w:val="007241F6"/>
    <w:rPr>
      <w:color w:val="auto"/>
      <w:sz w:val="24"/>
      <w:shd w:val="clear" w:color="auto" w:fill="FFFFFF"/>
    </w:rPr>
  </w:style>
  <w:style w:type="paragraph" w:styleId="Zwykytekst">
    <w:name w:val="Plain Text"/>
    <w:basedOn w:val="Normalny"/>
    <w:link w:val="ZwykytekstZnak"/>
    <w:rsid w:val="007241F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ZwykytekstZnak">
    <w:name w:val="Zwykły tekst Znak"/>
    <w:basedOn w:val="Domylnaczcionkaakapitu"/>
    <w:link w:val="Zwykytekst"/>
    <w:rsid w:val="007241F6"/>
    <w:rPr>
      <w:rFonts w:ascii="Courier New" w:hAnsi="Courier New"/>
      <w:color w:val="auto"/>
    </w:rPr>
  </w:style>
  <w:style w:type="paragraph" w:styleId="NormalnyWeb">
    <w:name w:val="Normal (Web)"/>
    <w:basedOn w:val="Normalny"/>
    <w:rsid w:val="007241F6"/>
    <w:pPr>
      <w:widowControl/>
      <w:autoSpaceDE/>
      <w:autoSpaceDN/>
      <w:adjustRightInd/>
      <w:spacing w:before="100" w:beforeAutospacing="1" w:after="100" w:afterAutospacing="1"/>
    </w:pPr>
    <w:rPr>
      <w:rFonts w:ascii="Arial" w:eastAsia="Arial Unicode MS" w:hAnsi="Arial" w:cs="Arial"/>
      <w:sz w:val="21"/>
      <w:szCs w:val="21"/>
    </w:rPr>
  </w:style>
  <w:style w:type="paragraph" w:styleId="Zagicieoddouformularza">
    <w:name w:val="HTML Bottom of Form"/>
    <w:basedOn w:val="Normalny"/>
    <w:next w:val="Normalny"/>
    <w:link w:val="ZagicieoddouformularzaZnak"/>
    <w:hidden/>
    <w:rsid w:val="007241F6"/>
    <w:pPr>
      <w:widowControl/>
      <w:pBdr>
        <w:top w:val="single" w:sz="6" w:space="1" w:color="auto"/>
      </w:pBdr>
      <w:autoSpaceDE/>
      <w:autoSpaceDN/>
      <w:adjustRightInd/>
      <w:jc w:val="center"/>
    </w:pPr>
    <w:rPr>
      <w:rFonts w:ascii="Arial" w:eastAsia="Arial Unicode MS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rsid w:val="007241F6"/>
    <w:rPr>
      <w:rFonts w:ascii="Arial" w:eastAsia="Arial Unicode MS" w:hAnsi="Arial" w:cs="Arial"/>
      <w:vanish/>
      <w:color w:val="auto"/>
      <w:sz w:val="16"/>
      <w:szCs w:val="16"/>
    </w:rPr>
  </w:style>
  <w:style w:type="paragraph" w:styleId="Nagwek">
    <w:name w:val="header"/>
    <w:basedOn w:val="Normalny"/>
    <w:link w:val="NagwekZnak"/>
    <w:rsid w:val="007241F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7241F6"/>
    <w:rPr>
      <w:color w:val="auto"/>
    </w:rPr>
  </w:style>
  <w:style w:type="paragraph" w:styleId="Tekstdymka">
    <w:name w:val="Balloon Text"/>
    <w:basedOn w:val="Normalny"/>
    <w:link w:val="TekstdymkaZnak"/>
    <w:uiPriority w:val="99"/>
    <w:semiHidden/>
    <w:rsid w:val="007241F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241F6"/>
    <w:rPr>
      <w:rFonts w:ascii="Tahoma" w:hAnsi="Tahoma" w:cs="Tahoma"/>
      <w:color w:val="auto"/>
      <w:sz w:val="16"/>
      <w:szCs w:val="16"/>
    </w:rPr>
  </w:style>
  <w:style w:type="character" w:styleId="Hipercze">
    <w:name w:val="Hyperlink"/>
    <w:basedOn w:val="Domylnaczcionkaakapitu"/>
    <w:rsid w:val="007241F6"/>
    <w:rPr>
      <w:color w:val="0000FF"/>
      <w:u w:val="single"/>
    </w:rPr>
  </w:style>
  <w:style w:type="paragraph" w:styleId="Tekstpodstawowywcity2">
    <w:name w:val="Body Text Indent 2"/>
    <w:basedOn w:val="Normalny"/>
    <w:link w:val="Tekstpodstawowywcity2Znak"/>
    <w:rsid w:val="007241F6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7241F6"/>
    <w:rPr>
      <w:color w:val="auto"/>
    </w:rPr>
  </w:style>
  <w:style w:type="table" w:styleId="Tabela-Siatka">
    <w:name w:val="Table Grid"/>
    <w:basedOn w:val="Standardowy"/>
    <w:rsid w:val="007241F6"/>
    <w:rPr>
      <w:color w:val="aut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pkt">
    <w:name w:val="pkt"/>
    <w:basedOn w:val="Normalny"/>
    <w:link w:val="pktZnak"/>
    <w:rsid w:val="007241F6"/>
    <w:pPr>
      <w:widowControl/>
      <w:autoSpaceDE/>
      <w:autoSpaceDN/>
      <w:adjustRightInd/>
      <w:spacing w:before="60" w:after="60"/>
      <w:ind w:left="851" w:hanging="295"/>
      <w:jc w:val="both"/>
    </w:pPr>
    <w:rPr>
      <w:sz w:val="24"/>
    </w:rPr>
  </w:style>
  <w:style w:type="paragraph" w:customStyle="1" w:styleId="Styl">
    <w:name w:val="Styl"/>
    <w:uiPriority w:val="99"/>
    <w:rsid w:val="007241F6"/>
    <w:pPr>
      <w:widowControl w:val="0"/>
      <w:autoSpaceDE w:val="0"/>
      <w:autoSpaceDN w:val="0"/>
      <w:adjustRightInd w:val="0"/>
    </w:pPr>
    <w:rPr>
      <w:color w:val="auto"/>
      <w:sz w:val="24"/>
      <w:szCs w:val="24"/>
    </w:rPr>
  </w:style>
  <w:style w:type="paragraph" w:customStyle="1" w:styleId="A4-Pocztekwyliczenia">
    <w:name w:val="A4-Początek wyliczenia"/>
    <w:basedOn w:val="Normalny"/>
    <w:rsid w:val="007241F6"/>
    <w:pPr>
      <w:widowControl/>
      <w:suppressAutoHyphens/>
      <w:autoSpaceDE/>
      <w:autoSpaceDN/>
      <w:adjustRightInd/>
      <w:spacing w:after="60"/>
      <w:jc w:val="both"/>
    </w:pPr>
    <w:rPr>
      <w:rFonts w:ascii="Verdana" w:hAnsi="Verdana" w:cs="Calibri"/>
      <w:szCs w:val="24"/>
      <w:lang w:eastAsia="ar-SA"/>
    </w:rPr>
  </w:style>
  <w:style w:type="character" w:customStyle="1" w:styleId="text">
    <w:name w:val="text"/>
    <w:basedOn w:val="Domylnaczcionkaakapitu"/>
    <w:rsid w:val="007241F6"/>
  </w:style>
  <w:style w:type="character" w:customStyle="1" w:styleId="text21">
    <w:name w:val="text21"/>
    <w:basedOn w:val="Domylnaczcionkaakapitu"/>
    <w:rsid w:val="007241F6"/>
    <w:rPr>
      <w:rFonts w:ascii="Verdana" w:hAnsi="Verdana" w:hint="default"/>
      <w:color w:val="000000"/>
      <w:sz w:val="14"/>
      <w:szCs w:val="14"/>
    </w:rPr>
  </w:style>
  <w:style w:type="character" w:styleId="Pogrubienie">
    <w:name w:val="Strong"/>
    <w:basedOn w:val="Domylnaczcionkaakapitu"/>
    <w:uiPriority w:val="22"/>
    <w:qFormat/>
    <w:rsid w:val="007241F6"/>
    <w:rPr>
      <w:b/>
      <w:bCs/>
    </w:rPr>
  </w:style>
  <w:style w:type="character" w:customStyle="1" w:styleId="textbold">
    <w:name w:val="text bold"/>
    <w:basedOn w:val="Domylnaczcionkaakapitu"/>
    <w:rsid w:val="007241F6"/>
  </w:style>
  <w:style w:type="paragraph" w:styleId="Bezodstpw">
    <w:name w:val="No Spacing"/>
    <w:qFormat/>
    <w:rsid w:val="007241F6"/>
    <w:pPr>
      <w:widowControl w:val="0"/>
      <w:suppressAutoHyphens/>
      <w:autoSpaceDN w:val="0"/>
      <w:textAlignment w:val="baseline"/>
    </w:pPr>
    <w:rPr>
      <w:rFonts w:eastAsia="Lucida Sans Unicode" w:cs="Tahoma"/>
      <w:color w:val="auto"/>
      <w:kern w:val="3"/>
      <w:sz w:val="24"/>
      <w:szCs w:val="24"/>
    </w:rPr>
  </w:style>
  <w:style w:type="paragraph" w:customStyle="1" w:styleId="Tekstpodstawowy21">
    <w:name w:val="Tekst podstawowy 21"/>
    <w:basedOn w:val="Normalny"/>
    <w:rsid w:val="007241F6"/>
    <w:pPr>
      <w:widowControl/>
      <w:overflowPunct w:val="0"/>
      <w:jc w:val="both"/>
      <w:textAlignment w:val="baseline"/>
    </w:pPr>
    <w:rPr>
      <w:sz w:val="24"/>
    </w:rPr>
  </w:style>
  <w:style w:type="character" w:customStyle="1" w:styleId="Teksttreci2">
    <w:name w:val="Tekst treści (2)_"/>
    <w:basedOn w:val="Domylnaczcionkaakapitu"/>
    <w:link w:val="Teksttreci20"/>
    <w:rsid w:val="007241F6"/>
    <w:rPr>
      <w:rFonts w:ascii="Arial" w:eastAsia="Arial" w:hAnsi="Arial" w:cs="Arial"/>
      <w:sz w:val="21"/>
      <w:szCs w:val="21"/>
      <w:shd w:val="clear" w:color="auto" w:fill="FFFFFF"/>
    </w:rPr>
  </w:style>
  <w:style w:type="paragraph" w:customStyle="1" w:styleId="Teksttreci20">
    <w:name w:val="Tekst treści (2)"/>
    <w:basedOn w:val="Normalny"/>
    <w:link w:val="Teksttreci2"/>
    <w:rsid w:val="007241F6"/>
    <w:pPr>
      <w:shd w:val="clear" w:color="auto" w:fill="FFFFFF"/>
      <w:autoSpaceDE/>
      <w:autoSpaceDN/>
      <w:adjustRightInd/>
      <w:spacing w:line="490" w:lineRule="exact"/>
      <w:ind w:hanging="460"/>
      <w:jc w:val="center"/>
    </w:pPr>
    <w:rPr>
      <w:rFonts w:ascii="Arial" w:eastAsia="Arial" w:hAnsi="Arial" w:cs="Arial"/>
      <w:color w:val="000000"/>
      <w:sz w:val="21"/>
      <w:szCs w:val="21"/>
    </w:rPr>
  </w:style>
  <w:style w:type="paragraph" w:customStyle="1" w:styleId="Tekstwstpniesformatowany">
    <w:name w:val="Tekst wstępnie sformatowany"/>
    <w:basedOn w:val="Normalny"/>
    <w:uiPriority w:val="99"/>
    <w:rsid w:val="007241F6"/>
    <w:pPr>
      <w:suppressAutoHyphens/>
      <w:autoSpaceDE/>
      <w:autoSpaceDN/>
      <w:adjustRightInd/>
    </w:pPr>
    <w:rPr>
      <w:rFonts w:ascii="Courier New" w:hAnsi="Courier New" w:cs="Courier New"/>
    </w:rPr>
  </w:style>
  <w:style w:type="paragraph" w:customStyle="1" w:styleId="ZLITPKTzmpktliter">
    <w:name w:val="Z_LIT/PKT – zm. pkt literą"/>
    <w:basedOn w:val="Normalny"/>
    <w:uiPriority w:val="47"/>
    <w:qFormat/>
    <w:rsid w:val="007241F6"/>
    <w:pPr>
      <w:widowControl/>
      <w:autoSpaceDE/>
      <w:autoSpaceDN/>
      <w:adjustRightInd/>
      <w:spacing w:line="360" w:lineRule="auto"/>
      <w:ind w:left="1497" w:hanging="510"/>
      <w:jc w:val="both"/>
    </w:pPr>
    <w:rPr>
      <w:rFonts w:ascii="Times" w:hAnsi="Times" w:cs="Arial"/>
      <w:bCs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7241F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7241F6"/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7241F6"/>
    <w:rPr>
      <w:color w:val="auto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7241F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7241F6"/>
    <w:rPr>
      <w:b/>
      <w:bCs/>
      <w:color w:val="auto"/>
    </w:rPr>
  </w:style>
  <w:style w:type="paragraph" w:customStyle="1" w:styleId="Default">
    <w:name w:val="Default"/>
    <w:rsid w:val="007241F6"/>
    <w:pPr>
      <w:autoSpaceDE w:val="0"/>
      <w:autoSpaceDN w:val="0"/>
      <w:adjustRightInd w:val="0"/>
    </w:pPr>
    <w:rPr>
      <w:sz w:val="24"/>
      <w:szCs w:val="24"/>
    </w:rPr>
  </w:style>
  <w:style w:type="character" w:customStyle="1" w:styleId="pktZnak">
    <w:name w:val="pkt Znak"/>
    <w:link w:val="pkt"/>
    <w:locked/>
    <w:rsid w:val="007241F6"/>
    <w:rPr>
      <w:color w:val="auto"/>
      <w:sz w:val="24"/>
    </w:rPr>
  </w:style>
  <w:style w:type="character" w:styleId="UyteHipercze">
    <w:name w:val="FollowedHyperlink"/>
    <w:basedOn w:val="Domylnaczcionkaakapitu"/>
    <w:uiPriority w:val="99"/>
    <w:semiHidden/>
    <w:unhideWhenUsed/>
    <w:rsid w:val="007241F6"/>
    <w:rPr>
      <w:color w:val="800080" w:themeColor="followedHyperlink"/>
      <w:u w:val="single"/>
    </w:rPr>
  </w:style>
  <w:style w:type="character" w:customStyle="1" w:styleId="Teksttreci">
    <w:name w:val="Tekst treści_"/>
    <w:link w:val="Teksttreci0"/>
    <w:locked/>
    <w:rsid w:val="007241F6"/>
    <w:rPr>
      <w:rFonts w:ascii="Verdana" w:hAnsi="Verdana"/>
      <w:sz w:val="19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7241F6"/>
    <w:pPr>
      <w:widowControl/>
      <w:shd w:val="clear" w:color="auto" w:fill="FFFFFF"/>
      <w:autoSpaceDE/>
      <w:autoSpaceDN/>
      <w:adjustRightInd/>
      <w:spacing w:line="240" w:lineRule="atLeast"/>
      <w:ind w:hanging="1700"/>
    </w:pPr>
    <w:rPr>
      <w:rFonts w:ascii="Verdana" w:hAnsi="Verdana"/>
      <w:color w:val="000000"/>
      <w:sz w:val="19"/>
    </w:rPr>
  </w:style>
  <w:style w:type="character" w:customStyle="1" w:styleId="TeksttreciPogrubienie">
    <w:name w:val="Tekst treści + Pogrubienie"/>
    <w:rsid w:val="007241F6"/>
    <w:rPr>
      <w:rFonts w:ascii="Verdana" w:hAnsi="Verdana"/>
      <w:b/>
      <w:spacing w:val="0"/>
      <w:sz w:val="19"/>
      <w:shd w:val="clear" w:color="auto" w:fill="FFFFFF"/>
    </w:rPr>
  </w:style>
  <w:style w:type="character" w:customStyle="1" w:styleId="Teksttreci4">
    <w:name w:val="Tekst treści (4)_"/>
    <w:link w:val="Teksttreci40"/>
    <w:locked/>
    <w:rsid w:val="007241F6"/>
    <w:rPr>
      <w:rFonts w:ascii="Verdana" w:hAnsi="Verdana"/>
      <w:sz w:val="19"/>
      <w:shd w:val="clear" w:color="auto" w:fill="FFFFFF"/>
    </w:rPr>
  </w:style>
  <w:style w:type="paragraph" w:customStyle="1" w:styleId="Teksttreci40">
    <w:name w:val="Tekst treści (4)"/>
    <w:basedOn w:val="Normalny"/>
    <w:link w:val="Teksttreci4"/>
    <w:rsid w:val="007241F6"/>
    <w:pPr>
      <w:widowControl/>
      <w:shd w:val="clear" w:color="auto" w:fill="FFFFFF"/>
      <w:autoSpaceDE/>
      <w:autoSpaceDN/>
      <w:adjustRightInd/>
      <w:spacing w:before="240" w:after="240" w:line="240" w:lineRule="atLeast"/>
      <w:ind w:hanging="1420"/>
      <w:jc w:val="both"/>
    </w:pPr>
    <w:rPr>
      <w:rFonts w:ascii="Verdana" w:hAnsi="Verdana"/>
      <w:color w:val="000000"/>
      <w:sz w:val="19"/>
    </w:rPr>
  </w:style>
  <w:style w:type="paragraph" w:styleId="Lista">
    <w:name w:val="List"/>
    <w:basedOn w:val="Normalny"/>
    <w:uiPriority w:val="99"/>
    <w:rsid w:val="007241F6"/>
    <w:pPr>
      <w:widowControl/>
      <w:autoSpaceDE/>
      <w:autoSpaceDN/>
      <w:adjustRightInd/>
      <w:ind w:left="283" w:hanging="283"/>
    </w:pPr>
    <w:rPr>
      <w:sz w:val="24"/>
      <w:szCs w:val="24"/>
    </w:rPr>
  </w:style>
  <w:style w:type="paragraph" w:customStyle="1" w:styleId="UmowaParagraf">
    <w:name w:val="UmowaParagraf"/>
    <w:basedOn w:val="Normalny"/>
    <w:autoRedefine/>
    <w:rsid w:val="007241F6"/>
    <w:pPr>
      <w:widowControl/>
      <w:tabs>
        <w:tab w:val="left" w:pos="360"/>
        <w:tab w:val="left" w:pos="907"/>
        <w:tab w:val="left" w:pos="1361"/>
        <w:tab w:val="left" w:pos="1531"/>
      </w:tabs>
      <w:autoSpaceDE/>
      <w:autoSpaceDN/>
      <w:adjustRightInd/>
    </w:pPr>
    <w:rPr>
      <w:b/>
      <w:bCs/>
      <w:sz w:val="24"/>
      <w:szCs w:val="24"/>
    </w:rPr>
  </w:style>
  <w:style w:type="paragraph" w:styleId="Tekstprzypisudolnego">
    <w:name w:val="footnote text"/>
    <w:aliases w:val="Podrozdział"/>
    <w:basedOn w:val="Normalny"/>
    <w:link w:val="TekstprzypisudolnegoZnak"/>
    <w:uiPriority w:val="99"/>
    <w:semiHidden/>
    <w:rsid w:val="007241F6"/>
    <w:pPr>
      <w:widowControl/>
      <w:autoSpaceDE/>
      <w:autoSpaceDN/>
      <w:adjustRightInd/>
    </w:pPr>
    <w:rPr>
      <w:rFonts w:ascii="Tahoma" w:hAnsi="Tahoma"/>
    </w:rPr>
  </w:style>
  <w:style w:type="character" w:customStyle="1" w:styleId="TekstprzypisudolnegoZnak">
    <w:name w:val="Tekst przypisu dolnego Znak"/>
    <w:aliases w:val="Podrozdział Znak"/>
    <w:basedOn w:val="Domylnaczcionkaakapitu"/>
    <w:link w:val="Tekstprzypisudolnego"/>
    <w:uiPriority w:val="99"/>
    <w:semiHidden/>
    <w:rsid w:val="007241F6"/>
    <w:rPr>
      <w:rFonts w:ascii="Tahoma" w:hAnsi="Tahoma"/>
      <w:color w:val="auto"/>
    </w:rPr>
  </w:style>
  <w:style w:type="character" w:styleId="Odwoanieprzypisudolnego">
    <w:name w:val="footnote reference"/>
    <w:uiPriority w:val="99"/>
    <w:rsid w:val="007241F6"/>
    <w:rPr>
      <w:rFonts w:cs="Times New Roman"/>
      <w:sz w:val="20"/>
      <w:vertAlign w:val="superscript"/>
    </w:rPr>
  </w:style>
  <w:style w:type="paragraph" w:customStyle="1" w:styleId="Bezlisty1">
    <w:name w:val="Bez listy1"/>
    <w:semiHidden/>
    <w:rsid w:val="007241F6"/>
    <w:pPr>
      <w:spacing w:after="200" w:line="276" w:lineRule="auto"/>
    </w:pPr>
    <w:rPr>
      <w:rFonts w:asciiTheme="minorHAnsi" w:eastAsiaTheme="minorEastAsia" w:hAnsiTheme="minorHAnsi" w:cstheme="minorBidi"/>
      <w:color w:val="auto"/>
      <w:sz w:val="22"/>
      <w:szCs w:val="22"/>
    </w:rPr>
  </w:style>
  <w:style w:type="table" w:customStyle="1" w:styleId="TableNormal">
    <w:name w:val="Table Normal"/>
    <w:uiPriority w:val="2"/>
    <w:semiHidden/>
    <w:unhideWhenUsed/>
    <w:qFormat/>
    <w:rsid w:val="007241F6"/>
    <w:pPr>
      <w:widowControl w:val="0"/>
      <w:autoSpaceDE w:val="0"/>
      <w:autoSpaceDN w:val="0"/>
    </w:pPr>
    <w:rPr>
      <w:rFonts w:asciiTheme="minorHAnsi" w:eastAsiaTheme="minorHAnsi" w:hAnsiTheme="minorHAnsi" w:cstheme="minorBidi"/>
      <w:color w:val="auto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11">
    <w:name w:val="Nagłówek 11"/>
    <w:basedOn w:val="Normalny"/>
    <w:uiPriority w:val="1"/>
    <w:qFormat/>
    <w:rsid w:val="007241F6"/>
    <w:pPr>
      <w:adjustRightInd/>
      <w:ind w:left="652"/>
      <w:jc w:val="center"/>
      <w:outlineLvl w:val="1"/>
    </w:pPr>
    <w:rPr>
      <w:rFonts w:ascii="Georgia" w:eastAsia="Georgia" w:hAnsi="Georgia" w:cs="Georgia"/>
      <w:b/>
      <w:bCs/>
      <w:lang w:eastAsia="en-US"/>
    </w:rPr>
  </w:style>
  <w:style w:type="paragraph" w:customStyle="1" w:styleId="TableParagraph">
    <w:name w:val="Table Paragraph"/>
    <w:basedOn w:val="Normalny"/>
    <w:uiPriority w:val="1"/>
    <w:qFormat/>
    <w:rsid w:val="007241F6"/>
    <w:pPr>
      <w:adjustRightInd/>
    </w:pPr>
    <w:rPr>
      <w:rFonts w:ascii="Georgia" w:eastAsia="Georgia" w:hAnsi="Georgia" w:cs="Georgia"/>
      <w:sz w:val="22"/>
      <w:szCs w:val="22"/>
      <w:lang w:eastAsia="en-US"/>
    </w:rPr>
  </w:style>
  <w:style w:type="paragraph" w:styleId="Podtytu">
    <w:name w:val="Subtitle"/>
    <w:basedOn w:val="Normalny"/>
    <w:link w:val="PodtytuZnak1"/>
    <w:qFormat/>
    <w:rsid w:val="008D4D84"/>
    <w:pPr>
      <w:widowControl/>
      <w:autoSpaceDE/>
      <w:autoSpaceDN/>
      <w:adjustRightInd/>
      <w:jc w:val="center"/>
    </w:pPr>
    <w:rPr>
      <w:rFonts w:ascii="Calibri" w:eastAsia="Calibri" w:hAnsi="Calibri"/>
      <w:b/>
      <w:sz w:val="26"/>
      <w:lang w:val="x-none" w:eastAsia="x-none"/>
    </w:rPr>
  </w:style>
  <w:style w:type="character" w:customStyle="1" w:styleId="PodtytuZnak">
    <w:name w:val="Podtytuł Znak"/>
    <w:basedOn w:val="Domylnaczcionkaakapitu"/>
    <w:uiPriority w:val="11"/>
    <w:rsid w:val="008D4D84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PodtytuZnak1">
    <w:name w:val="Podtytuł Znak1"/>
    <w:link w:val="Podtytu"/>
    <w:rsid w:val="008D4D84"/>
    <w:rPr>
      <w:rFonts w:ascii="Calibri" w:eastAsia="Calibri" w:hAnsi="Calibri"/>
      <w:b/>
      <w:color w:val="auto"/>
      <w:sz w:val="26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4902E0-0F8E-482B-8240-361C13BAE1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4495</Words>
  <Characters>26974</Characters>
  <Application>Microsoft Office Word</Application>
  <DocSecurity>0</DocSecurity>
  <Lines>224</Lines>
  <Paragraphs>62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Kubalonkazp</dc:creator>
  <cp:lastModifiedBy>user</cp:lastModifiedBy>
  <cp:revision>3</cp:revision>
  <cp:lastPrinted>2021-10-04T06:35:00Z</cp:lastPrinted>
  <dcterms:created xsi:type="dcterms:W3CDTF">2022-04-01T08:37:00Z</dcterms:created>
  <dcterms:modified xsi:type="dcterms:W3CDTF">2022-04-01T08:37:00Z</dcterms:modified>
</cp:coreProperties>
</file>