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C" w:rsidRPr="00DB4239" w:rsidRDefault="00CA4D7C" w:rsidP="00CA4D7C">
      <w:pPr>
        <w:jc w:val="right"/>
        <w:rPr>
          <w:b/>
          <w:sz w:val="22"/>
          <w:szCs w:val="22"/>
          <w:u w:val="single"/>
        </w:rPr>
      </w:pPr>
      <w:r w:rsidRPr="00DB423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5</w:t>
      </w:r>
    </w:p>
    <w:p w:rsidR="00CA4D7C" w:rsidRPr="00DB4239" w:rsidRDefault="00D72E99" w:rsidP="00CA4D7C">
      <w:pPr>
        <w:pStyle w:val="Styl"/>
        <w:spacing w:before="244" w:line="278" w:lineRule="exact"/>
        <w:ind w:right="1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WZÓR</w:t>
      </w:r>
      <w:r w:rsidR="00CA4D7C" w:rsidRPr="00DB4239">
        <w:rPr>
          <w:b/>
          <w:sz w:val="36"/>
          <w:szCs w:val="36"/>
        </w:rPr>
        <w:t xml:space="preserve"> UMOWY</w:t>
      </w:r>
    </w:p>
    <w:p w:rsidR="00CA4D7C" w:rsidRDefault="00CA4D7C" w:rsidP="00CA4D7C">
      <w:pPr>
        <w:pStyle w:val="Styl"/>
        <w:spacing w:before="244" w:line="360" w:lineRule="auto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Zawarta w Istebnej w dniu …………………. pomiędzy:</w:t>
      </w:r>
    </w:p>
    <w:p w:rsidR="00CA4D7C" w:rsidRPr="00731323" w:rsidRDefault="00CA4D7C" w:rsidP="00CA4D7C">
      <w:pPr>
        <w:pStyle w:val="Styl"/>
        <w:spacing w:line="276" w:lineRule="auto"/>
        <w:ind w:left="19" w:right="115"/>
        <w:rPr>
          <w:i/>
          <w:sz w:val="20"/>
          <w:szCs w:val="20"/>
        </w:rPr>
      </w:pPr>
      <w:r w:rsidRPr="00731323">
        <w:rPr>
          <w:i/>
          <w:sz w:val="20"/>
          <w:szCs w:val="20"/>
        </w:rPr>
        <w:t xml:space="preserve">Wojewódzkie Centrum Pediatrii KUBALONKA w Istebnej </w:t>
      </w:r>
    </w:p>
    <w:p w:rsidR="00CA4D7C" w:rsidRPr="00731323" w:rsidRDefault="00CA4D7C" w:rsidP="00CA4D7C">
      <w:pPr>
        <w:pStyle w:val="Styl"/>
        <w:spacing w:line="276" w:lineRule="auto"/>
        <w:ind w:left="19" w:right="115"/>
        <w:rPr>
          <w:i/>
          <w:sz w:val="20"/>
          <w:szCs w:val="20"/>
        </w:rPr>
      </w:pPr>
      <w:r w:rsidRPr="00731323">
        <w:rPr>
          <w:i/>
          <w:sz w:val="20"/>
          <w:szCs w:val="20"/>
        </w:rPr>
        <w:t>43-470 Istebna, Istebna 500. NIP 548-21-32-121, REGON 000297260</w:t>
      </w:r>
    </w:p>
    <w:p w:rsidR="00CA4D7C" w:rsidRPr="00731323" w:rsidRDefault="00CA4D7C" w:rsidP="00CA4D7C">
      <w:pPr>
        <w:pStyle w:val="Styl"/>
        <w:spacing w:line="276" w:lineRule="auto"/>
        <w:ind w:left="19" w:right="115"/>
        <w:rPr>
          <w:i/>
          <w:sz w:val="20"/>
          <w:szCs w:val="20"/>
        </w:rPr>
      </w:pPr>
      <w:r w:rsidRPr="00731323">
        <w:rPr>
          <w:i/>
          <w:sz w:val="20"/>
          <w:szCs w:val="20"/>
        </w:rPr>
        <w:t>reprezentowanym przez:</w:t>
      </w:r>
    </w:p>
    <w:p w:rsidR="00CA4D7C" w:rsidRPr="00731323" w:rsidRDefault="003435C5" w:rsidP="00CA4D7C">
      <w:pPr>
        <w:pStyle w:val="Styl"/>
        <w:spacing w:line="276" w:lineRule="auto"/>
        <w:ind w:left="19" w:right="11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Ryszarda Macurę </w:t>
      </w:r>
      <w:r w:rsidR="00CA4D7C" w:rsidRPr="00731323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</w:rPr>
        <w:t>p.o. Dyrektora</w:t>
      </w:r>
    </w:p>
    <w:p w:rsidR="00CA4D7C" w:rsidRPr="00731323" w:rsidRDefault="00CA4D7C" w:rsidP="00CA4D7C">
      <w:pPr>
        <w:pStyle w:val="Styl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Zwanym w dalszej części umowy ZAMAWIAJĄCYM</w:t>
      </w:r>
    </w:p>
    <w:p w:rsidR="00CA4D7C" w:rsidRPr="00731323" w:rsidRDefault="00CA4D7C" w:rsidP="00CA4D7C">
      <w:pPr>
        <w:pStyle w:val="Styl"/>
        <w:spacing w:before="244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a</w:t>
      </w:r>
    </w:p>
    <w:p w:rsidR="00CA4D7C" w:rsidRPr="00731323" w:rsidRDefault="00CA4D7C" w:rsidP="00CA4D7C">
      <w:pPr>
        <w:pStyle w:val="Styl"/>
        <w:spacing w:line="360" w:lineRule="auto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4D7C" w:rsidRPr="00731323" w:rsidRDefault="00CA4D7C" w:rsidP="00CA4D7C">
      <w:pPr>
        <w:pStyle w:val="Styl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[NIP ………………………, REGON ………………………….]</w:t>
      </w:r>
    </w:p>
    <w:p w:rsidR="00CA4D7C" w:rsidRPr="00731323" w:rsidRDefault="00CA4D7C" w:rsidP="00CA4D7C">
      <w:pPr>
        <w:pStyle w:val="Styl"/>
        <w:spacing w:before="244" w:line="278" w:lineRule="exact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reprezentowaną przez ………………….……………..</w:t>
      </w:r>
    </w:p>
    <w:p w:rsidR="00CA4D7C" w:rsidRPr="00731323" w:rsidRDefault="00CA4D7C" w:rsidP="00CA4D7C">
      <w:pPr>
        <w:pStyle w:val="Styl"/>
        <w:spacing w:before="244" w:after="240" w:line="278" w:lineRule="exact"/>
        <w:ind w:left="19" w:right="115"/>
        <w:rPr>
          <w:sz w:val="20"/>
          <w:szCs w:val="20"/>
        </w:rPr>
      </w:pPr>
      <w:r w:rsidRPr="00731323">
        <w:rPr>
          <w:sz w:val="20"/>
          <w:szCs w:val="20"/>
        </w:rPr>
        <w:t>zwaną w dalszej części umowy WYKONAWCĄ</w:t>
      </w:r>
    </w:p>
    <w:p w:rsidR="00CA4D7C" w:rsidRDefault="00CA4D7C" w:rsidP="00CA4D7C">
      <w:pPr>
        <w:jc w:val="both"/>
        <w:rPr>
          <w:bCs/>
          <w:sz w:val="18"/>
          <w:szCs w:val="18"/>
        </w:rPr>
      </w:pPr>
      <w:r w:rsidRPr="00D51955">
        <w:rPr>
          <w:bCs/>
          <w:sz w:val="18"/>
          <w:szCs w:val="18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</w:t>
      </w:r>
      <w:r>
        <w:rPr>
          <w:bCs/>
          <w:sz w:val="18"/>
          <w:szCs w:val="18"/>
        </w:rPr>
        <w:t xml:space="preserve"> przeszkoda, która mogłaby mieć wpływ na wykonanie zobowiązań przyjętych przez </w:t>
      </w:r>
      <w:r w:rsidRPr="00D51955">
        <w:rPr>
          <w:bCs/>
          <w:sz w:val="18"/>
          <w:szCs w:val="18"/>
        </w:rPr>
        <w:t>Strony</w:t>
      </w:r>
      <w:r>
        <w:rPr>
          <w:bCs/>
          <w:sz w:val="18"/>
          <w:szCs w:val="18"/>
        </w:rPr>
        <w:t xml:space="preserve"> </w:t>
      </w:r>
      <w:r w:rsidRPr="00D51955">
        <w:rPr>
          <w:bCs/>
          <w:sz w:val="18"/>
          <w:szCs w:val="18"/>
        </w:rPr>
        <w:t>w niniejszej Umowie.</w:t>
      </w:r>
    </w:p>
    <w:p w:rsidR="00CA4D7C" w:rsidRPr="00D51955" w:rsidRDefault="00CA4D7C" w:rsidP="00CA4D7C">
      <w:pPr>
        <w:jc w:val="both"/>
        <w:rPr>
          <w:bCs/>
          <w:sz w:val="18"/>
          <w:szCs w:val="18"/>
        </w:rPr>
      </w:pPr>
    </w:p>
    <w:p w:rsidR="00CA4D7C" w:rsidRPr="00073535" w:rsidRDefault="00CA4D7C" w:rsidP="00CA4D7C">
      <w:pPr>
        <w:pStyle w:val="Styl"/>
        <w:ind w:left="19" w:right="115"/>
        <w:jc w:val="center"/>
        <w:rPr>
          <w:b/>
          <w:sz w:val="22"/>
          <w:szCs w:val="22"/>
        </w:rPr>
      </w:pPr>
      <w:r w:rsidRPr="00073535">
        <w:rPr>
          <w:b/>
          <w:sz w:val="22"/>
          <w:szCs w:val="22"/>
        </w:rPr>
        <w:t>§1</w:t>
      </w:r>
    </w:p>
    <w:p w:rsidR="00CA4D7C" w:rsidRPr="00494EA8" w:rsidRDefault="00494EA8" w:rsidP="00494EA8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bCs/>
          <w:sz w:val="22"/>
          <w:szCs w:val="22"/>
        </w:rPr>
      </w:pPr>
      <w:r w:rsidRPr="00494EA8">
        <w:rPr>
          <w:sz w:val="22"/>
          <w:szCs w:val="22"/>
        </w:rPr>
        <w:t xml:space="preserve">W wyniku </w:t>
      </w:r>
      <w:r w:rsidRPr="00494EA8">
        <w:rPr>
          <w:bCs/>
          <w:sz w:val="22"/>
          <w:szCs w:val="22"/>
        </w:rPr>
        <w:t>postępowaniu o udzielenie zamówienia publicznego w trybie podstawowym bez negocjacji</w:t>
      </w:r>
      <w:r>
        <w:rPr>
          <w:bCs/>
          <w:sz w:val="22"/>
          <w:szCs w:val="22"/>
        </w:rPr>
        <w:t xml:space="preserve"> </w:t>
      </w:r>
      <w:r w:rsidR="00CA4D7C" w:rsidRPr="00494EA8">
        <w:rPr>
          <w:sz w:val="22"/>
          <w:szCs w:val="22"/>
        </w:rPr>
        <w:t>Zamawiający powierza Wykonawcy realizację sprzedaży i dostawy artykułów spożywczych wyszczególnionych w formularzu asortymentowo-cenowym dla Wojewódzkiego Centrum P</w:t>
      </w:r>
      <w:r>
        <w:rPr>
          <w:sz w:val="22"/>
          <w:szCs w:val="22"/>
        </w:rPr>
        <w:t>ediatrii „KUBALONKA” w Istebnej.</w:t>
      </w:r>
    </w:p>
    <w:p w:rsidR="00CA4D7C" w:rsidRPr="00073535" w:rsidRDefault="00CA4D7C" w:rsidP="00CA4D7C">
      <w:pPr>
        <w:pStyle w:val="Sty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Złożony przez Wykonawcę w postępowaniu formularz ofer</w:t>
      </w:r>
      <w:r w:rsidR="00494EA8">
        <w:rPr>
          <w:sz w:val="22"/>
          <w:szCs w:val="22"/>
        </w:rPr>
        <w:t>ty cenowej (załącznik nr 1 do s</w:t>
      </w:r>
      <w:r w:rsidRPr="00073535">
        <w:rPr>
          <w:sz w:val="22"/>
          <w:szCs w:val="22"/>
        </w:rPr>
        <w:t>wz) stanowi integralną część umowy.</w:t>
      </w:r>
    </w:p>
    <w:p w:rsidR="00F12E12" w:rsidRPr="00F12E12" w:rsidRDefault="00F12E12" w:rsidP="00CA4D7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2"/>
          <w:szCs w:val="22"/>
        </w:rPr>
      </w:pPr>
      <w:r w:rsidRPr="00F12E12">
        <w:rPr>
          <w:sz w:val="22"/>
          <w:szCs w:val="22"/>
        </w:rPr>
        <w:t>W przypadku zwiększonego zapotrzebowania ilościowego na przedmiot zamówienia spowodowanego zwiększoną ilością przyjmowanych pacjentów Zamawiający może zwiększyć zamawianą ilość maksymalnie o 10% ilości poszczególnych pozycji wskazanych w formularzu asortymentowo cenowym.</w:t>
      </w:r>
    </w:p>
    <w:p w:rsidR="00CA4D7C" w:rsidRPr="00073535" w:rsidRDefault="00CA4D7C" w:rsidP="00CA4D7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2"/>
          <w:szCs w:val="22"/>
        </w:rPr>
      </w:pPr>
      <w:r w:rsidRPr="00073535">
        <w:rPr>
          <w:sz w:val="22"/>
          <w:szCs w:val="22"/>
        </w:rPr>
        <w:t>Wykonawca zobowiązuje się wykonać przedmiot umowy zgodnie z obowiązującymi przepisami, normami, zaleceniami Zamawiającego oraz na ustalonych niniejszą umową warunkach.</w:t>
      </w:r>
    </w:p>
    <w:p w:rsidR="00CA4D7C" w:rsidRPr="00073535" w:rsidRDefault="00CA4D7C" w:rsidP="00CA4D7C">
      <w:pPr>
        <w:pStyle w:val="Styl"/>
        <w:ind w:right="115"/>
        <w:jc w:val="both"/>
        <w:rPr>
          <w:sz w:val="22"/>
          <w:szCs w:val="22"/>
        </w:rPr>
      </w:pPr>
    </w:p>
    <w:p w:rsidR="00CA4D7C" w:rsidRPr="00073535" w:rsidRDefault="00CA4D7C" w:rsidP="00CA4D7C">
      <w:pPr>
        <w:pStyle w:val="Styl"/>
        <w:ind w:left="19" w:right="115"/>
        <w:jc w:val="center"/>
        <w:rPr>
          <w:b/>
          <w:sz w:val="22"/>
          <w:szCs w:val="22"/>
        </w:rPr>
      </w:pPr>
      <w:r w:rsidRPr="00073535">
        <w:rPr>
          <w:b/>
          <w:sz w:val="22"/>
          <w:szCs w:val="22"/>
        </w:rPr>
        <w:t>§2</w:t>
      </w:r>
    </w:p>
    <w:p w:rsidR="00CA4D7C" w:rsidRPr="00073535" w:rsidRDefault="00CA4D7C" w:rsidP="00CA4D7C">
      <w:pPr>
        <w:pStyle w:val="Tekstpodstawowy"/>
        <w:numPr>
          <w:ilvl w:val="0"/>
          <w:numId w:val="8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 xml:space="preserve">Termin realizacji przedmiotu umowy określono na okres od dnia </w:t>
      </w:r>
      <w:r w:rsidRPr="00073535">
        <w:rPr>
          <w:b/>
          <w:sz w:val="22"/>
          <w:szCs w:val="22"/>
        </w:rPr>
        <w:t>…………….r.</w:t>
      </w:r>
      <w:r w:rsidRPr="00073535">
        <w:rPr>
          <w:sz w:val="22"/>
          <w:szCs w:val="22"/>
        </w:rPr>
        <w:t xml:space="preserve"> do</w:t>
      </w:r>
      <w:r w:rsidRPr="00073535">
        <w:rPr>
          <w:b/>
          <w:sz w:val="22"/>
          <w:szCs w:val="22"/>
        </w:rPr>
        <w:t xml:space="preserve"> ……………r.</w:t>
      </w:r>
    </w:p>
    <w:p w:rsidR="00CA4D7C" w:rsidRPr="00073535" w:rsidRDefault="00CA4D7C" w:rsidP="00CA4D7C">
      <w:pPr>
        <w:pStyle w:val="Tekstpodstawowy"/>
        <w:numPr>
          <w:ilvl w:val="0"/>
          <w:numId w:val="8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>Wykonawca będzie dokonywał sprzedaży i dostawy w ciągu ….. dni od dnia złożenia zamówienia.</w:t>
      </w:r>
    </w:p>
    <w:p w:rsidR="00CA4D7C" w:rsidRPr="00073535" w:rsidRDefault="00CA4D7C" w:rsidP="00CA4D7C">
      <w:pPr>
        <w:pStyle w:val="Tekstpodstawowy"/>
        <w:numPr>
          <w:ilvl w:val="0"/>
          <w:numId w:val="8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>Towar dostarczony będzie w dni robocze od poniedziałku do piątku w godz. od 9:00 do 14:00</w:t>
      </w:r>
    </w:p>
    <w:p w:rsidR="00CA4D7C" w:rsidRPr="00073535" w:rsidRDefault="00CA4D7C" w:rsidP="00CA4D7C">
      <w:pPr>
        <w:pStyle w:val="Tekstpodstawowy"/>
        <w:numPr>
          <w:ilvl w:val="0"/>
          <w:numId w:val="8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 xml:space="preserve">Zamówiony towar Wykonawca zobowiązuje się dostarczać Zamawiającemu własnym środkiem transportu spełniającym wymogi do przewozu artykułów spożywczych, zgodnie z wymogami HACCP i przepisów obowiązujących w tym zakresie, na własny koszt i ryzyko loco magazyn żywności </w:t>
      </w:r>
      <w:r w:rsidRPr="00073535">
        <w:rPr>
          <w:color w:val="auto"/>
          <w:sz w:val="22"/>
          <w:szCs w:val="22"/>
        </w:rPr>
        <w:t>w siedzibie Zamawiającego, tj. WCP „Kubalonka” w Istebnej w Istebnej, 43-470 Istebna 500.</w:t>
      </w:r>
    </w:p>
    <w:p w:rsidR="00CA4D7C" w:rsidRPr="00073535" w:rsidRDefault="00CA4D7C" w:rsidP="00CA4D7C">
      <w:pPr>
        <w:pStyle w:val="Tekstpodstawowy"/>
        <w:numPr>
          <w:ilvl w:val="0"/>
          <w:numId w:val="8"/>
        </w:numPr>
        <w:tabs>
          <w:tab w:val="left" w:pos="284"/>
        </w:tabs>
        <w:ind w:left="0" w:firstLine="0"/>
        <w:rPr>
          <w:color w:val="auto"/>
          <w:sz w:val="22"/>
          <w:szCs w:val="22"/>
        </w:rPr>
      </w:pPr>
      <w:r w:rsidRPr="00073535">
        <w:rPr>
          <w:color w:val="auto"/>
          <w:sz w:val="22"/>
          <w:szCs w:val="22"/>
        </w:rPr>
        <w:t>Nad prawidłową realizacją umowy po stronie zamawiającego czuwał będzie magazynier działu żywienia, a w przypadku jego nieobecności inna wyznaczona przez Zamawiającego osoba. Jest on również upoważniony do odbioru jakościowego i ilościowego dostarczonego przedmiotu umowy.</w:t>
      </w:r>
    </w:p>
    <w:p w:rsidR="00CA4D7C" w:rsidRPr="00073535" w:rsidRDefault="00CA4D7C" w:rsidP="00CA4D7C">
      <w:pPr>
        <w:pStyle w:val="Styl"/>
        <w:numPr>
          <w:ilvl w:val="0"/>
          <w:numId w:val="8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 xml:space="preserve">Wymiana wadliwego towaru nastąpi niezwłocznie po zgłoszeniu reklamacji przez osobę upoważnioną do odbioru towaru. </w:t>
      </w:r>
    </w:p>
    <w:p w:rsidR="00CA4D7C" w:rsidRPr="00073535" w:rsidRDefault="00CA4D7C" w:rsidP="00CA4D7C">
      <w:pPr>
        <w:pStyle w:val="Styl"/>
        <w:numPr>
          <w:ilvl w:val="0"/>
          <w:numId w:val="8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 xml:space="preserve">W przypadku zakwestionowania asortymentu w zakresie ilości, jakości, terminów ważności itp. </w:t>
      </w:r>
      <w:r w:rsidRPr="00073535">
        <w:rPr>
          <w:sz w:val="22"/>
          <w:szCs w:val="22"/>
        </w:rPr>
        <w:lastRenderedPageBreak/>
        <w:t xml:space="preserve">Wykonawca wymieni towar na zgodny z zamówieniem w tym samym dniu, w którym dokonano dostawy, pod rygorem kary za odstąpienie od umowy z winy Wykonawcy. </w:t>
      </w:r>
    </w:p>
    <w:p w:rsidR="00CA4D7C" w:rsidRPr="00073535" w:rsidRDefault="00CA4D7C" w:rsidP="00CA4D7C">
      <w:pPr>
        <w:pStyle w:val="Styl"/>
        <w:numPr>
          <w:ilvl w:val="0"/>
          <w:numId w:val="8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W przypadku dostarczenia zniszczonego mechanicznie towaru lub jego opakowania podczas transportu Wykonawca wymieni taki towar na niezniszczony w dniu dostawy pod rygorem kary umownej.</w:t>
      </w:r>
    </w:p>
    <w:p w:rsidR="00CA4D7C" w:rsidRPr="00073535" w:rsidRDefault="00CA4D7C" w:rsidP="00CA4D7C">
      <w:pPr>
        <w:pStyle w:val="Styl"/>
        <w:ind w:left="19" w:right="115"/>
        <w:jc w:val="center"/>
        <w:rPr>
          <w:b/>
          <w:sz w:val="22"/>
          <w:szCs w:val="22"/>
        </w:rPr>
      </w:pPr>
      <w:r w:rsidRPr="00073535">
        <w:rPr>
          <w:b/>
          <w:sz w:val="22"/>
          <w:szCs w:val="22"/>
        </w:rPr>
        <w:t>§3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>Za wykonanie przedmiotu umowy Wykonawca otrzyma wynagrodzenie w kwocie ………………………………………….….  złotych. Kwota powyższa nie zwiera podatku VAT wraz z nim stanowi kwotę brutto …………………………… złotych (słownie: ………)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 xml:space="preserve">Wynagrodzenie zaspokaja wszelkie roszczenia Wykonawcy z tytułu wykonania przedmiotu umowy. 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/>
          <w:bCs/>
          <w:sz w:val="22"/>
          <w:szCs w:val="22"/>
        </w:rPr>
      </w:pPr>
      <w:r w:rsidRPr="00073535">
        <w:rPr>
          <w:sz w:val="22"/>
          <w:szCs w:val="22"/>
        </w:rPr>
        <w:t>Wykonawca zobowiązuje się do zachowania niezmienności zaoferowanej ceny przedmiotu umowy przez okres trwania umowy za wyjątkiem zmian cen w wyniku zmiany stawki podatku VAT. W przypadku zmiany stawki podatku VAT asortymentu objętego przedmiotem umowy cenna netto pozostaje bez zmian, zmianie ulegnie tylko kwota brutto.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2"/>
          <w:szCs w:val="22"/>
        </w:rPr>
      </w:pPr>
      <w:r w:rsidRPr="00073535">
        <w:rPr>
          <w:bCs/>
          <w:sz w:val="22"/>
          <w:szCs w:val="22"/>
        </w:rPr>
        <w:t>Rozliczania z tytułu realizacji przedmiotu umowy będą realizowane w złotych polskich.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2"/>
          <w:szCs w:val="22"/>
        </w:rPr>
      </w:pPr>
      <w:r w:rsidRPr="00073535">
        <w:rPr>
          <w:bCs/>
          <w:sz w:val="22"/>
          <w:szCs w:val="22"/>
        </w:rPr>
        <w:t>Faktura bądź rachunek zostanie wystawiona/y na Zamawiającego, zgodnie z danymi wskazanymi w niniejszej umowie.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2"/>
          <w:szCs w:val="22"/>
        </w:rPr>
      </w:pPr>
      <w:r w:rsidRPr="00073535">
        <w:rPr>
          <w:bCs/>
          <w:sz w:val="22"/>
          <w:szCs w:val="22"/>
        </w:rPr>
        <w:t>Wynagrodzenie będzie płatne przelewem w terminie 30 dni od dnia wpływu prawidłowo wystawionej faktury VAT lub rach</w:t>
      </w:r>
      <w:r w:rsidR="003435C5">
        <w:rPr>
          <w:bCs/>
          <w:sz w:val="22"/>
          <w:szCs w:val="22"/>
        </w:rPr>
        <w:t>unku do siedziby Zamawiającego.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2"/>
          <w:szCs w:val="22"/>
        </w:rPr>
      </w:pPr>
      <w:r w:rsidRPr="00073535">
        <w:rPr>
          <w:bCs/>
          <w:sz w:val="22"/>
          <w:szCs w:val="22"/>
        </w:rPr>
        <w:t>Za dzień zapłaty wynagrodzenia przyjmuje się dzień obciążenia rachunku bankowego Zamawiającego.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2"/>
          <w:szCs w:val="22"/>
        </w:rPr>
      </w:pPr>
      <w:r w:rsidRPr="00073535">
        <w:rPr>
          <w:bCs/>
          <w:sz w:val="22"/>
          <w:szCs w:val="22"/>
        </w:rPr>
        <w:t>W razie opóźnienia w zapłacie wynagrodzenia umownego Wykonawca może domagać się od Zamawiającego zapłaty odsetek ustawowych za opóźnienie w transakcjach handlowych, liczone od dnia następnego po dniu, w którym zapłata miała być dokonana.</w:t>
      </w:r>
    </w:p>
    <w:p w:rsidR="00CA4D7C" w:rsidRPr="00073535" w:rsidRDefault="00CA4D7C" w:rsidP="00CA4D7C">
      <w:pPr>
        <w:pStyle w:val="Tekstpodstawowy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2"/>
          <w:szCs w:val="22"/>
        </w:rPr>
      </w:pPr>
      <w:r w:rsidRPr="00073535">
        <w:rPr>
          <w:bCs/>
          <w:sz w:val="22"/>
          <w:szCs w:val="22"/>
        </w:rPr>
        <w:t>Wykonawca bez uprzedniej pisemnej zgody Zamawiającego nie może dokonać cesji wierzytelności wynikającej z tytułu realizacji umowy.</w:t>
      </w:r>
    </w:p>
    <w:p w:rsidR="00CA4D7C" w:rsidRPr="00073535" w:rsidRDefault="00CA4D7C" w:rsidP="00CA4D7C">
      <w:pPr>
        <w:pStyle w:val="Styl"/>
        <w:ind w:left="19" w:right="115"/>
        <w:jc w:val="center"/>
        <w:rPr>
          <w:b/>
          <w:sz w:val="22"/>
          <w:szCs w:val="22"/>
        </w:rPr>
      </w:pPr>
      <w:r w:rsidRPr="00073535">
        <w:rPr>
          <w:b/>
          <w:sz w:val="22"/>
          <w:szCs w:val="22"/>
        </w:rPr>
        <w:t>§4</w:t>
      </w:r>
    </w:p>
    <w:p w:rsidR="00CA4D7C" w:rsidRPr="00073535" w:rsidRDefault="00CA4D7C" w:rsidP="00CA4D7C">
      <w:pPr>
        <w:pStyle w:val="Styl"/>
        <w:numPr>
          <w:ilvl w:val="0"/>
          <w:numId w:val="10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Wykonawca oświadcza, że:</w:t>
      </w:r>
    </w:p>
    <w:p w:rsidR="00CA4D7C" w:rsidRPr="00073535" w:rsidRDefault="00CA4D7C" w:rsidP="00CA4D7C">
      <w:pPr>
        <w:pStyle w:val="Styl"/>
        <w:numPr>
          <w:ilvl w:val="0"/>
          <w:numId w:val="11"/>
        </w:numPr>
        <w:tabs>
          <w:tab w:val="left" w:pos="567"/>
        </w:tabs>
        <w:ind w:left="284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spełnia wszystkie wymagane przepisami prawa przesłanki, w tym posiada odpowiednie dokumenty uprawniające go do wykonywania przedmiotu umowy,</w:t>
      </w:r>
    </w:p>
    <w:p w:rsidR="00CA4D7C" w:rsidRPr="00073535" w:rsidRDefault="00CA4D7C" w:rsidP="00CA4D7C">
      <w:pPr>
        <w:pStyle w:val="Styl"/>
        <w:numPr>
          <w:ilvl w:val="0"/>
          <w:numId w:val="11"/>
        </w:numPr>
        <w:tabs>
          <w:tab w:val="left" w:pos="567"/>
        </w:tabs>
        <w:ind w:left="284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posiada odpowiednie doświadczenie, wiedzę i strukturę organizacyjną oraz inne środki, potrzebne do realizacji przedmiotu umowy.</w:t>
      </w:r>
    </w:p>
    <w:p w:rsidR="00CA4D7C" w:rsidRPr="00073535" w:rsidRDefault="00CA4D7C" w:rsidP="00CA4D7C">
      <w:pPr>
        <w:pStyle w:val="Styl"/>
        <w:numPr>
          <w:ilvl w:val="0"/>
          <w:numId w:val="10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Wykonawca zobowiązuje się do:</w:t>
      </w:r>
    </w:p>
    <w:p w:rsidR="00CA4D7C" w:rsidRPr="00073535" w:rsidRDefault="00494EA8" w:rsidP="00CA4D7C">
      <w:pPr>
        <w:pStyle w:val="Styl"/>
        <w:numPr>
          <w:ilvl w:val="0"/>
          <w:numId w:val="12"/>
        </w:numPr>
        <w:tabs>
          <w:tab w:val="left" w:pos="567"/>
        </w:tabs>
        <w:ind w:left="284" w:right="115" w:firstLine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A4D7C" w:rsidRPr="00073535">
        <w:rPr>
          <w:sz w:val="22"/>
          <w:szCs w:val="22"/>
        </w:rPr>
        <w:t>ealizacji przedmiotu umowy w sposób staranny, odpowiadający powszechnie przyjętym standardom i normom technicznym, zgodnie z postanowieniami złożonej oferty</w:t>
      </w:r>
      <w:r>
        <w:rPr>
          <w:sz w:val="22"/>
          <w:szCs w:val="22"/>
        </w:rPr>
        <w:t>,</w:t>
      </w:r>
    </w:p>
    <w:p w:rsidR="00CA4D7C" w:rsidRPr="00073535" w:rsidRDefault="00494EA8" w:rsidP="00CA4D7C">
      <w:pPr>
        <w:pStyle w:val="Styl"/>
        <w:numPr>
          <w:ilvl w:val="0"/>
          <w:numId w:val="12"/>
        </w:numPr>
        <w:tabs>
          <w:tab w:val="left" w:pos="567"/>
        </w:tabs>
        <w:ind w:left="284" w:right="115" w:firstLine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A4D7C" w:rsidRPr="00073535">
        <w:rPr>
          <w:sz w:val="22"/>
          <w:szCs w:val="22"/>
        </w:rPr>
        <w:t xml:space="preserve">nformowania Zamawiającego o wszelkich czynnikach mogących negatywnie wpłynąć na realizację przedmiotu umowy, w szczególności na terminową bądź prawidłową realizację  przedmiotu umowy, </w:t>
      </w:r>
      <w:r>
        <w:rPr>
          <w:sz w:val="22"/>
          <w:szCs w:val="22"/>
        </w:rPr>
        <w:t>niezwłocznie po ich wystąpieniu,</w:t>
      </w:r>
    </w:p>
    <w:p w:rsidR="00CA4D7C" w:rsidRPr="00073535" w:rsidRDefault="00494EA8" w:rsidP="00CA4D7C">
      <w:pPr>
        <w:pStyle w:val="Styl"/>
        <w:numPr>
          <w:ilvl w:val="0"/>
          <w:numId w:val="12"/>
        </w:numPr>
        <w:tabs>
          <w:tab w:val="left" w:pos="567"/>
        </w:tabs>
        <w:ind w:left="284" w:right="115" w:firstLine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CA4D7C" w:rsidRPr="00073535">
        <w:rPr>
          <w:sz w:val="22"/>
          <w:szCs w:val="22"/>
        </w:rPr>
        <w:t>dzielenia każdorazowo, na żądanie Zamawiającego, pełnej informacji na temat stanu realizacji przedmiotu umowy. Zamawiający ma prawo do oceny i kontroli realizacji przedmiotu umowy na każdym etapie. W przypadku zgłoszenia przez Zamawiającego zastrzeżeń związanych z wykonywaniem przedmiotu umowy, Wykonawca ma obowiązek skorygowania sposobu realizacji przedmiotu umowy.</w:t>
      </w:r>
    </w:p>
    <w:p w:rsidR="00CA4D7C" w:rsidRPr="00073535" w:rsidRDefault="00CA4D7C" w:rsidP="00CA4D7C">
      <w:pPr>
        <w:pStyle w:val="Styl"/>
        <w:numPr>
          <w:ilvl w:val="0"/>
          <w:numId w:val="10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Wykonawca nie może bez zgody Zamawiającego powierzyć wykonania przedmiotu umowy bądź jej części osobie trzeciej.</w:t>
      </w:r>
    </w:p>
    <w:p w:rsidR="00CA4D7C" w:rsidRPr="00073535" w:rsidRDefault="00CA4D7C" w:rsidP="00CA4D7C">
      <w:pPr>
        <w:pStyle w:val="Styl"/>
        <w:numPr>
          <w:ilvl w:val="0"/>
          <w:numId w:val="10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Wykonawca ponosi odpowiedzialność za przedmiot umowy do czasu ostatecznego odbioru przez Zamawiającego.</w:t>
      </w:r>
    </w:p>
    <w:p w:rsidR="00CA4D7C" w:rsidRPr="00073535" w:rsidRDefault="00CA4D7C" w:rsidP="00CA4D7C">
      <w:pPr>
        <w:pStyle w:val="Styl"/>
        <w:numPr>
          <w:ilvl w:val="0"/>
          <w:numId w:val="10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Osobą upoważnioną do kontaktu w trakcie realizacji umowy ze strony Wykonawcy jest:</w:t>
      </w:r>
    </w:p>
    <w:p w:rsidR="00CA4D7C" w:rsidRPr="00073535" w:rsidRDefault="00CA4D7C" w:rsidP="00CA4D7C">
      <w:pPr>
        <w:pStyle w:val="Styl"/>
        <w:tabs>
          <w:tab w:val="left" w:pos="284"/>
        </w:tabs>
        <w:ind w:right="115"/>
        <w:jc w:val="both"/>
        <w:rPr>
          <w:sz w:val="22"/>
          <w:szCs w:val="22"/>
        </w:rPr>
      </w:pPr>
      <w:r w:rsidRPr="00073535">
        <w:rPr>
          <w:sz w:val="22"/>
          <w:szCs w:val="22"/>
        </w:rPr>
        <w:t xml:space="preserve">……………………………………………………… </w:t>
      </w:r>
    </w:p>
    <w:p w:rsidR="00CA4D7C" w:rsidRPr="00073535" w:rsidRDefault="00CA4D7C" w:rsidP="00CA4D7C">
      <w:pPr>
        <w:pStyle w:val="Styl"/>
        <w:tabs>
          <w:tab w:val="left" w:pos="284"/>
        </w:tabs>
        <w:ind w:right="115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tel./e-mail ………………………………………………………………………………</w:t>
      </w:r>
    </w:p>
    <w:p w:rsidR="00CA4D7C" w:rsidRPr="00073535" w:rsidRDefault="00CA4D7C" w:rsidP="00CA4D7C">
      <w:pPr>
        <w:pStyle w:val="Styl"/>
        <w:ind w:left="19" w:right="115"/>
        <w:jc w:val="center"/>
        <w:rPr>
          <w:b/>
          <w:sz w:val="22"/>
          <w:szCs w:val="22"/>
        </w:rPr>
      </w:pPr>
    </w:p>
    <w:p w:rsidR="00CA4D7C" w:rsidRPr="00073535" w:rsidRDefault="00CA4D7C" w:rsidP="00CA4D7C">
      <w:pPr>
        <w:pStyle w:val="Styl"/>
        <w:ind w:right="115"/>
        <w:jc w:val="center"/>
        <w:rPr>
          <w:b/>
          <w:sz w:val="22"/>
          <w:szCs w:val="22"/>
        </w:rPr>
      </w:pPr>
      <w:r w:rsidRPr="00073535">
        <w:rPr>
          <w:b/>
          <w:sz w:val="22"/>
          <w:szCs w:val="22"/>
        </w:rPr>
        <w:t>§5</w:t>
      </w:r>
    </w:p>
    <w:p w:rsidR="00CA4D7C" w:rsidRPr="00073535" w:rsidRDefault="00CA4D7C" w:rsidP="00CA4D7C">
      <w:pPr>
        <w:pStyle w:val="Styl"/>
        <w:tabs>
          <w:tab w:val="left" w:pos="284"/>
        </w:tabs>
        <w:ind w:right="115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Kary umowne w razie niewykonania lub nienależytego wykonania umowy:</w:t>
      </w:r>
    </w:p>
    <w:p w:rsidR="00CA4D7C" w:rsidRPr="00073535" w:rsidRDefault="00CA4D7C" w:rsidP="00CA4D7C">
      <w:pPr>
        <w:pStyle w:val="Styl"/>
        <w:numPr>
          <w:ilvl w:val="0"/>
          <w:numId w:val="13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lastRenderedPageBreak/>
        <w:t>Wykonawca zapłaci karę umowną za opóźnienie w dostawie przedmiotu umowy w wysokości 2% wartości brutto nie dostarczonego towaru za każdy dzień zwłoki z powodu okoliczności, za które odpowiada Wykonawca.</w:t>
      </w:r>
    </w:p>
    <w:p w:rsidR="00CA4D7C" w:rsidRPr="00073535" w:rsidRDefault="00CA4D7C" w:rsidP="00CA4D7C">
      <w:pPr>
        <w:pStyle w:val="Styl"/>
        <w:numPr>
          <w:ilvl w:val="0"/>
          <w:numId w:val="13"/>
        </w:numPr>
        <w:tabs>
          <w:tab w:val="left" w:pos="284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>W przypadku odstąpienia jednej ze stron z realizacji umowy, zapłaci ona karę umowną w wysokości 10% wartości brutto niezrealizowanej części umowy.</w:t>
      </w:r>
    </w:p>
    <w:p w:rsidR="00CA4D7C" w:rsidRPr="00073535" w:rsidRDefault="00CA4D7C" w:rsidP="00CA4D7C">
      <w:pPr>
        <w:pStyle w:val="Styl"/>
        <w:numPr>
          <w:ilvl w:val="0"/>
          <w:numId w:val="13"/>
        </w:numPr>
        <w:tabs>
          <w:tab w:val="left" w:pos="284"/>
          <w:tab w:val="left" w:pos="426"/>
        </w:tabs>
        <w:ind w:left="0" w:right="115" w:firstLine="0"/>
        <w:jc w:val="both"/>
        <w:rPr>
          <w:sz w:val="22"/>
          <w:szCs w:val="22"/>
        </w:rPr>
      </w:pPr>
      <w:r w:rsidRPr="00073535">
        <w:rPr>
          <w:sz w:val="22"/>
          <w:szCs w:val="22"/>
        </w:rPr>
        <w:t xml:space="preserve">Zamawiający zastrzega sobie prawo do dochodzenia odszkodowania na zasadach ogólnych w przypadku, gdy kwota kary umownej nie pokryje jego szkód, w tym utraconych korzyści. </w:t>
      </w:r>
    </w:p>
    <w:p w:rsidR="00CA4D7C" w:rsidRPr="00073535" w:rsidRDefault="00CA4D7C" w:rsidP="00CA4D7C">
      <w:pPr>
        <w:pStyle w:val="Styl"/>
        <w:numPr>
          <w:ilvl w:val="0"/>
          <w:numId w:val="13"/>
        </w:numPr>
        <w:tabs>
          <w:tab w:val="left" w:pos="284"/>
          <w:tab w:val="left" w:pos="426"/>
        </w:tabs>
        <w:ind w:left="0" w:right="115" w:firstLine="0"/>
        <w:jc w:val="both"/>
        <w:rPr>
          <w:sz w:val="22"/>
          <w:szCs w:val="22"/>
        </w:rPr>
      </w:pPr>
      <w:r w:rsidRPr="00073535">
        <w:rPr>
          <w:rFonts w:eastAsia="Calibri"/>
          <w:sz w:val="22"/>
          <w:szCs w:val="22"/>
          <w:lang w:eastAsia="en-US"/>
        </w:rPr>
        <w:t>Strony uzgadniają, że naliczane przez Zamawiającego kary umowne, mogą być potrącane z wynagrodzenia. W takim przypadku Wykonawca zostanie poinformowany pisemnie oraz Zamawiający wystawi notę księgową obciążeniową płatną do 14 dni od daty jej trzymania przez Wykonawcę.</w:t>
      </w:r>
    </w:p>
    <w:p w:rsidR="00CA4D7C" w:rsidRPr="00073535" w:rsidRDefault="00CA4D7C" w:rsidP="00CA4D7C">
      <w:pPr>
        <w:pStyle w:val="Styl"/>
        <w:ind w:left="19" w:right="115" w:hanging="19"/>
        <w:jc w:val="center"/>
        <w:rPr>
          <w:b/>
          <w:sz w:val="22"/>
          <w:szCs w:val="22"/>
        </w:rPr>
      </w:pPr>
      <w:r w:rsidRPr="00073535">
        <w:rPr>
          <w:b/>
          <w:sz w:val="22"/>
          <w:szCs w:val="22"/>
        </w:rPr>
        <w:t>§6</w:t>
      </w:r>
    </w:p>
    <w:p w:rsidR="003435C5" w:rsidRPr="00073535" w:rsidRDefault="003435C5" w:rsidP="003435C5">
      <w:pPr>
        <w:pStyle w:val="Tekstpodstawowy"/>
        <w:numPr>
          <w:ilvl w:val="0"/>
          <w:numId w:val="14"/>
        </w:numPr>
        <w:tabs>
          <w:tab w:val="left" w:pos="284"/>
        </w:tabs>
        <w:ind w:left="0" w:firstLine="0"/>
        <w:rPr>
          <w:sz w:val="22"/>
          <w:szCs w:val="22"/>
        </w:rPr>
      </w:pPr>
      <w:r w:rsidRPr="00073535">
        <w:rPr>
          <w:sz w:val="22"/>
          <w:szCs w:val="22"/>
        </w:rPr>
        <w:t>W przypadku powtarzającego się naruszenia postanowień niniejszej umowy, Zamawiający ma prawo wypowiedzenia umowy ze skutkiem natychmiastowym bez prawa Wykonawcy do naliczania odszkodowania.</w:t>
      </w:r>
    </w:p>
    <w:p w:rsidR="003435C5" w:rsidRPr="00073535" w:rsidRDefault="003435C5" w:rsidP="003435C5">
      <w:pPr>
        <w:pStyle w:val="Tekstpodstawowy"/>
        <w:numPr>
          <w:ilvl w:val="0"/>
          <w:numId w:val="14"/>
        </w:numPr>
        <w:tabs>
          <w:tab w:val="left" w:pos="284"/>
        </w:tabs>
        <w:ind w:left="0" w:firstLine="0"/>
        <w:rPr>
          <w:sz w:val="22"/>
          <w:szCs w:val="22"/>
        </w:rPr>
      </w:pPr>
      <w:r w:rsidRPr="00073535">
        <w:rPr>
          <w:rFonts w:eastAsia="Calibri"/>
          <w:sz w:val="22"/>
          <w:szCs w:val="22"/>
          <w:lang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3435C5" w:rsidRPr="00073535" w:rsidRDefault="003435C5" w:rsidP="003435C5">
      <w:pPr>
        <w:pStyle w:val="Tekstpodstawowy"/>
        <w:numPr>
          <w:ilvl w:val="0"/>
          <w:numId w:val="14"/>
        </w:numPr>
        <w:tabs>
          <w:tab w:val="left" w:pos="284"/>
        </w:tabs>
        <w:ind w:left="0" w:firstLine="0"/>
        <w:rPr>
          <w:sz w:val="22"/>
          <w:szCs w:val="22"/>
        </w:rPr>
      </w:pPr>
      <w:r w:rsidRPr="00073535">
        <w:rPr>
          <w:rFonts w:eastAsia="Calibri"/>
          <w:sz w:val="22"/>
          <w:szCs w:val="22"/>
          <w:lang w:eastAsia="en-US"/>
        </w:rPr>
        <w:t>W przypadku, o którym mowa w powyższym ustępie, Wykonawca może żądać wyłącznie wynagrodzenia należnego z tytułu wykonania części umowy.</w:t>
      </w:r>
    </w:p>
    <w:p w:rsidR="00CA4D7C" w:rsidRPr="00073535" w:rsidRDefault="00CA4D7C" w:rsidP="00CA4D7C">
      <w:pPr>
        <w:pStyle w:val="Tekstpodstawowy"/>
        <w:ind w:left="426"/>
        <w:rPr>
          <w:sz w:val="22"/>
          <w:szCs w:val="22"/>
        </w:rPr>
      </w:pPr>
    </w:p>
    <w:p w:rsidR="005E4F63" w:rsidRDefault="005E4F63" w:rsidP="005E4F63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5E4F63" w:rsidRDefault="005E4F63" w:rsidP="005E4F63">
      <w:pPr>
        <w:pStyle w:val="Sty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Wszelkie zmiany, uzupełnienia, oświadczenia i wyjaśnienia składane w związku z realizacją niniejszej umowy wymagają, pod rygorem nieważności, formy pisemnej.</w:t>
      </w:r>
    </w:p>
    <w:p w:rsidR="005E4F63" w:rsidRDefault="005E4F63" w:rsidP="005E4F6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>Wszelkie wątpliwości związane z realizacją niniejszej umowy, wyjaśniane będą w formie pisemnej.</w:t>
      </w:r>
    </w:p>
    <w:p w:rsidR="005E4F63" w:rsidRDefault="005E4F63" w:rsidP="005E4F6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>
        <w:rPr>
          <w:rFonts w:eastAsia="Arial"/>
          <w:sz w:val="22"/>
          <w:szCs w:val="22"/>
        </w:rPr>
        <w:t>W sprawach nieuregulowanych Umową mają zastosowanie odpowiednie przepisy prawa, w tym Kodeksu cywilnego, Ustawy z dnia 11 września 2019 r. Prawo zamówień publicznych</w:t>
      </w:r>
      <w:r>
        <w:rPr>
          <w:sz w:val="22"/>
          <w:szCs w:val="22"/>
        </w:rPr>
        <w:t>.</w:t>
      </w:r>
    </w:p>
    <w:p w:rsidR="005E4F63" w:rsidRDefault="005E4F63" w:rsidP="005E4F6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>Ewentualne spory powstałe w związku z zawarciem i wykonywaniem niniejszej umowy, Strony będą starały się rozstrzygnąć polubownie.</w:t>
      </w:r>
    </w:p>
    <w:p w:rsidR="005E4F63" w:rsidRDefault="005E4F63" w:rsidP="005E4F6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>W przypadku braku porozumienia spór zostanie poddany pod rozstrzygnięcie właściwego sądu powszechnego ze względu na siedzibę Zamawiającego.</w:t>
      </w:r>
    </w:p>
    <w:p w:rsidR="005E4F63" w:rsidRDefault="005E4F63" w:rsidP="005E4F63">
      <w:pPr>
        <w:pStyle w:val="Tekstpodstawowy"/>
        <w:numPr>
          <w:ilvl w:val="0"/>
          <w:numId w:val="17"/>
        </w:numPr>
        <w:tabs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po jednym dla każdej ze stron.</w:t>
      </w:r>
    </w:p>
    <w:p w:rsidR="00CA4D7C" w:rsidRDefault="00CA4D7C" w:rsidP="00CA4D7C">
      <w:pPr>
        <w:pStyle w:val="Styl"/>
        <w:spacing w:before="244" w:line="278" w:lineRule="exact"/>
        <w:ind w:right="3"/>
        <w:jc w:val="center"/>
        <w:rPr>
          <w:b/>
        </w:rPr>
      </w:pPr>
      <w:r w:rsidRPr="00731323">
        <w:rPr>
          <w:b/>
        </w:rPr>
        <w:t>ZAMAWIAJĄCY</w:t>
      </w:r>
      <w:r w:rsidRPr="00731323">
        <w:rPr>
          <w:b/>
        </w:rPr>
        <w:tab/>
      </w:r>
      <w:r w:rsidRPr="00731323">
        <w:rPr>
          <w:b/>
        </w:rPr>
        <w:tab/>
      </w:r>
      <w:r w:rsidRPr="00731323">
        <w:rPr>
          <w:b/>
        </w:rPr>
        <w:tab/>
      </w:r>
      <w:r w:rsidRPr="00731323">
        <w:rPr>
          <w:b/>
        </w:rPr>
        <w:tab/>
      </w:r>
      <w:r w:rsidRPr="00731323">
        <w:rPr>
          <w:b/>
        </w:rPr>
        <w:tab/>
      </w:r>
      <w:r w:rsidRPr="00731323">
        <w:rPr>
          <w:b/>
        </w:rPr>
        <w:tab/>
        <w:t xml:space="preserve">          </w:t>
      </w:r>
      <w:r w:rsidRPr="00731323">
        <w:rPr>
          <w:b/>
        </w:rPr>
        <w:tab/>
        <w:t>WYKONAWCA</w:t>
      </w:r>
    </w:p>
    <w:p w:rsidR="003F7225" w:rsidRPr="00CA4D7C" w:rsidRDefault="003F7225" w:rsidP="00CA4D7C"/>
    <w:sectPr w:rsidR="003F7225" w:rsidRPr="00CA4D7C" w:rsidSect="00A7641D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91" w:rsidRDefault="00E65B91" w:rsidP="00A7641D">
      <w:r>
        <w:separator/>
      </w:r>
    </w:p>
  </w:endnote>
  <w:endnote w:type="continuationSeparator" w:id="1">
    <w:p w:rsidR="00E65B91" w:rsidRDefault="00E65B91" w:rsidP="00A7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91" w:rsidRDefault="00E65B91" w:rsidP="00A7641D">
      <w:r>
        <w:separator/>
      </w:r>
    </w:p>
  </w:footnote>
  <w:footnote w:type="continuationSeparator" w:id="1">
    <w:p w:rsidR="00E65B91" w:rsidRDefault="00E65B91" w:rsidP="00A7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1D" w:rsidRDefault="00A7641D" w:rsidP="00A7641D">
    <w:pPr>
      <w:pStyle w:val="Nagwek"/>
      <w:jc w:val="center"/>
      <w:rPr>
        <w:b/>
        <w:bCs/>
        <w:spacing w:val="38"/>
        <w:sz w:val="22"/>
      </w:rPr>
    </w:pPr>
    <w:r>
      <w:rPr>
        <w:b/>
        <w:bCs/>
        <w:spacing w:val="38"/>
        <w:sz w:val="22"/>
      </w:rPr>
      <w:t xml:space="preserve">WOJEWÓDZKIE CENTRUM PEDIATRII „KUBALONKA” </w:t>
    </w:r>
  </w:p>
  <w:p w:rsidR="00A7641D" w:rsidRDefault="00A7641D" w:rsidP="00A7641D">
    <w:pPr>
      <w:pStyle w:val="Nagwek"/>
      <w:jc w:val="center"/>
      <w:rPr>
        <w:b/>
        <w:bCs/>
        <w:spacing w:val="38"/>
        <w:sz w:val="22"/>
      </w:rPr>
    </w:pPr>
    <w:r>
      <w:rPr>
        <w:b/>
        <w:bCs/>
        <w:spacing w:val="38"/>
        <w:sz w:val="22"/>
      </w:rPr>
      <w:t>W ISTEBNEJ</w:t>
    </w:r>
  </w:p>
  <w:p w:rsidR="00A7641D" w:rsidRPr="00CF7DBD" w:rsidRDefault="00A7641D" w:rsidP="00A7641D">
    <w:pPr>
      <w:pStyle w:val="Nagwek"/>
      <w:jc w:val="center"/>
      <w:rPr>
        <w:b/>
        <w:bCs/>
        <w:lang w:val="de-DE"/>
      </w:rPr>
    </w:pPr>
    <w:r>
      <w:rPr>
        <w:lang w:val="de-DE"/>
      </w:rPr>
      <w:t>43-470 Istebna</w:t>
    </w:r>
    <w:r w:rsidRPr="00CF7DBD">
      <w:rPr>
        <w:lang w:val="de-DE"/>
      </w:rPr>
      <w:t xml:space="preserve"> 500</w:t>
    </w:r>
    <w:r w:rsidRPr="00CF7DBD">
      <w:rPr>
        <w:b/>
        <w:bCs/>
        <w:lang w:val="de-DE"/>
      </w:rPr>
      <w:t>, tel</w:t>
    </w:r>
    <w:r w:rsidRPr="00CF7DBD">
      <w:rPr>
        <w:lang w:val="de-DE"/>
      </w:rPr>
      <w:t>.(33)857-56-00,</w:t>
    </w:r>
    <w:r w:rsidRPr="00CF7DBD">
      <w:rPr>
        <w:b/>
        <w:bCs/>
        <w:lang w:val="de-DE"/>
      </w:rPr>
      <w:t>fax.</w:t>
    </w:r>
    <w:r>
      <w:rPr>
        <w:lang w:val="de-DE"/>
      </w:rPr>
      <w:t>(</w:t>
    </w:r>
    <w:r w:rsidRPr="00CF7DBD">
      <w:rPr>
        <w:lang w:val="de-DE"/>
      </w:rPr>
      <w:t xml:space="preserve">33)857-56-30 </w:t>
    </w:r>
  </w:p>
  <w:p w:rsidR="00A7641D" w:rsidRPr="00CF7DBD" w:rsidRDefault="00A7641D" w:rsidP="00A7641D">
    <w:pPr>
      <w:pStyle w:val="Nagwek"/>
      <w:jc w:val="center"/>
      <w:rPr>
        <w:lang w:val="de-DE"/>
      </w:rPr>
    </w:pPr>
    <w:r w:rsidRPr="00CF7DBD">
      <w:rPr>
        <w:lang w:val="de-DE"/>
      </w:rPr>
      <w:t>NIP: 548-21-32-121, REGON: 000297260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253"/>
    <w:multiLevelType w:val="hybridMultilevel"/>
    <w:tmpl w:val="DE82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1FA1"/>
    <w:multiLevelType w:val="hybridMultilevel"/>
    <w:tmpl w:val="7AF44A18"/>
    <w:lvl w:ilvl="0" w:tplc="DAFEC90E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2056"/>
    <w:multiLevelType w:val="hybridMultilevel"/>
    <w:tmpl w:val="D304BB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7B3DE0"/>
    <w:multiLevelType w:val="hybridMultilevel"/>
    <w:tmpl w:val="0A44174A"/>
    <w:lvl w:ilvl="0" w:tplc="4BF8C5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FE6C8B"/>
    <w:multiLevelType w:val="hybridMultilevel"/>
    <w:tmpl w:val="1AC8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22D"/>
    <w:multiLevelType w:val="multilevel"/>
    <w:tmpl w:val="4156F624"/>
    <w:lvl w:ilvl="0">
      <w:start w:val="1"/>
      <w:numFmt w:val="ordinal"/>
      <w:lvlText w:val="%1"/>
      <w:lvlJc w:val="left"/>
      <w:pPr>
        <w:ind w:left="1080" w:hanging="51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148B49C7"/>
    <w:multiLevelType w:val="hybridMultilevel"/>
    <w:tmpl w:val="42CC20AE"/>
    <w:lvl w:ilvl="0" w:tplc="09DA2B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6515F29"/>
    <w:multiLevelType w:val="hybridMultilevel"/>
    <w:tmpl w:val="D1ECF6F8"/>
    <w:lvl w:ilvl="0" w:tplc="4BF8C5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95425F"/>
    <w:multiLevelType w:val="hybridMultilevel"/>
    <w:tmpl w:val="B3C86B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B4946"/>
    <w:multiLevelType w:val="hybridMultilevel"/>
    <w:tmpl w:val="89B208F2"/>
    <w:lvl w:ilvl="0" w:tplc="7C0EBA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96F90"/>
    <w:multiLevelType w:val="hybridMultilevel"/>
    <w:tmpl w:val="E812B274"/>
    <w:lvl w:ilvl="0" w:tplc="869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61038"/>
    <w:multiLevelType w:val="hybridMultilevel"/>
    <w:tmpl w:val="C3900B0C"/>
    <w:lvl w:ilvl="0" w:tplc="D688A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4F6F093F"/>
    <w:multiLevelType w:val="hybridMultilevel"/>
    <w:tmpl w:val="CD468F86"/>
    <w:lvl w:ilvl="0" w:tplc="B44A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4E18"/>
    <w:multiLevelType w:val="hybridMultilevel"/>
    <w:tmpl w:val="5D94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41D"/>
    <w:rsid w:val="00067063"/>
    <w:rsid w:val="000B3736"/>
    <w:rsid w:val="000B40D6"/>
    <w:rsid w:val="0024652D"/>
    <w:rsid w:val="00303FD2"/>
    <w:rsid w:val="003435C5"/>
    <w:rsid w:val="003628A0"/>
    <w:rsid w:val="00366EE9"/>
    <w:rsid w:val="003B0394"/>
    <w:rsid w:val="003F7225"/>
    <w:rsid w:val="00494EA8"/>
    <w:rsid w:val="004D3251"/>
    <w:rsid w:val="005E4F63"/>
    <w:rsid w:val="006C79B4"/>
    <w:rsid w:val="00716B66"/>
    <w:rsid w:val="007E59D1"/>
    <w:rsid w:val="009767B1"/>
    <w:rsid w:val="00A20E1B"/>
    <w:rsid w:val="00A61712"/>
    <w:rsid w:val="00A7641D"/>
    <w:rsid w:val="00B422F3"/>
    <w:rsid w:val="00C05AC7"/>
    <w:rsid w:val="00CA4D7C"/>
    <w:rsid w:val="00CE65FB"/>
    <w:rsid w:val="00D72E99"/>
    <w:rsid w:val="00E0370F"/>
    <w:rsid w:val="00E65B91"/>
    <w:rsid w:val="00F12E12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1D"/>
    <w:pPr>
      <w:widowControl w:val="0"/>
      <w:autoSpaceDE w:val="0"/>
      <w:autoSpaceDN w:val="0"/>
      <w:adjustRightInd w:val="0"/>
    </w:pPr>
    <w:rPr>
      <w:color w:val="auto"/>
    </w:rPr>
  </w:style>
  <w:style w:type="paragraph" w:styleId="Nagwek1">
    <w:name w:val="heading 1"/>
    <w:basedOn w:val="Normalny"/>
    <w:next w:val="Normalny"/>
    <w:link w:val="Nagwek1Znak"/>
    <w:qFormat/>
    <w:rsid w:val="00C05AC7"/>
    <w:pPr>
      <w:keepNext/>
      <w:shd w:val="clear" w:color="auto" w:fill="FFFFFF"/>
      <w:jc w:val="center"/>
      <w:outlineLvl w:val="0"/>
    </w:pPr>
    <w:rPr>
      <w:i/>
      <w:iCs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C05AC7"/>
    <w:pPr>
      <w:keepNext/>
      <w:shd w:val="clear" w:color="auto" w:fill="FFFFFF"/>
      <w:jc w:val="center"/>
      <w:outlineLvl w:val="1"/>
    </w:pPr>
    <w:rPr>
      <w:i/>
      <w:iCs/>
      <w:sz w:val="24"/>
      <w:szCs w:val="3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5AC7"/>
    <w:pPr>
      <w:keepNext/>
      <w:shd w:val="clear" w:color="auto" w:fill="FFFFFF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05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AC7"/>
    <w:pPr>
      <w:keepNext/>
      <w:spacing w:line="360" w:lineRule="auto"/>
      <w:ind w:left="7088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C05AC7"/>
    <w:pPr>
      <w:keepNext/>
      <w:shd w:val="clear" w:color="auto" w:fill="FFFFFF"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C05AC7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05AC7"/>
    <w:pPr>
      <w:keepNext/>
      <w:shd w:val="clear" w:color="auto" w:fill="FFFFFF"/>
      <w:spacing w:line="360" w:lineRule="auto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C05AC7"/>
    <w:pPr>
      <w:keepNext/>
      <w:shd w:val="clear" w:color="auto" w:fill="FFFFFF"/>
      <w:spacing w:line="360" w:lineRule="auto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C7"/>
    <w:rPr>
      <w:i/>
      <w:iCs/>
      <w:color w:val="000000"/>
      <w:sz w:val="24"/>
      <w:szCs w:val="2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C05AC7"/>
    <w:rPr>
      <w:i/>
      <w:iCs/>
      <w:color w:val="000000"/>
      <w:sz w:val="24"/>
      <w:szCs w:val="30"/>
      <w:u w:val="single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C05AC7"/>
    <w:rPr>
      <w:b/>
      <w:color w:val="000000"/>
      <w:sz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C05A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5AC7"/>
    <w:rPr>
      <w:i/>
    </w:rPr>
  </w:style>
  <w:style w:type="character" w:customStyle="1" w:styleId="Nagwek6Znak">
    <w:name w:val="Nagłówek 6 Znak"/>
    <w:basedOn w:val="Domylnaczcionkaakapitu"/>
    <w:link w:val="Nagwek6"/>
    <w:rsid w:val="00C05AC7"/>
    <w:rPr>
      <w:b/>
      <w:bCs/>
      <w:sz w:val="32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rsid w:val="00C05AC7"/>
    <w:rPr>
      <w:sz w:val="24"/>
    </w:rPr>
  </w:style>
  <w:style w:type="character" w:customStyle="1" w:styleId="Nagwek8Znak">
    <w:name w:val="Nagłówek 8 Znak"/>
    <w:basedOn w:val="Domylnaczcionkaakapitu"/>
    <w:link w:val="Nagwek8"/>
    <w:rsid w:val="00C05AC7"/>
    <w:rPr>
      <w:sz w:val="24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C05AC7"/>
    <w:rPr>
      <w:b/>
      <w:sz w:val="24"/>
      <w:shd w:val="clear" w:color="auto" w:fill="FFFFFF"/>
    </w:rPr>
  </w:style>
  <w:style w:type="paragraph" w:styleId="Tytu">
    <w:name w:val="Title"/>
    <w:basedOn w:val="Normalny"/>
    <w:link w:val="TytuZnak"/>
    <w:qFormat/>
    <w:rsid w:val="00C05AC7"/>
    <w:pPr>
      <w:shd w:val="clear" w:color="auto" w:fill="FFFFFF"/>
      <w:jc w:val="center"/>
    </w:pPr>
    <w:rPr>
      <w:sz w:val="33"/>
      <w:szCs w:val="33"/>
      <w:u w:val="single"/>
    </w:rPr>
  </w:style>
  <w:style w:type="character" w:customStyle="1" w:styleId="TytuZnak">
    <w:name w:val="Tytuł Znak"/>
    <w:basedOn w:val="Domylnaczcionkaakapitu"/>
    <w:link w:val="Tytu"/>
    <w:rsid w:val="00C05AC7"/>
    <w:rPr>
      <w:color w:val="000000"/>
      <w:sz w:val="33"/>
      <w:szCs w:val="33"/>
      <w:u w:val="single"/>
      <w:shd w:val="clear" w:color="auto" w:fill="FFFFFF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05AC7"/>
    <w:pPr>
      <w:widowControl/>
      <w:autoSpaceDE/>
      <w:autoSpaceDN/>
      <w:adjustRightInd/>
      <w:spacing w:after="200" w:line="276" w:lineRule="auto"/>
      <w:ind w:left="708"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C05AC7"/>
    <w:rPr>
      <w:rFonts w:eastAsia="Calibri"/>
      <w:lang w:eastAsia="en-US"/>
    </w:rPr>
  </w:style>
  <w:style w:type="table" w:styleId="Tabela-Siatka">
    <w:name w:val="Table Grid"/>
    <w:basedOn w:val="Standardowy"/>
    <w:rsid w:val="00A7641D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A7641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A7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41D"/>
    <w:rPr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A7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41D"/>
    <w:rPr>
      <w:color w:val="auto"/>
    </w:rPr>
  </w:style>
  <w:style w:type="paragraph" w:styleId="Tekstpodstawowy">
    <w:name w:val="Body Text"/>
    <w:basedOn w:val="Normalny"/>
    <w:link w:val="TekstpodstawowyZnak"/>
    <w:rsid w:val="00CA4D7C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A4D7C"/>
    <w:rPr>
      <w:sz w:val="24"/>
      <w:szCs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94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4EA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Kubalonkazp</dc:creator>
  <cp:lastModifiedBy>Kubalonkazp</cp:lastModifiedBy>
  <cp:revision>6</cp:revision>
  <dcterms:created xsi:type="dcterms:W3CDTF">2021-08-20T11:10:00Z</dcterms:created>
  <dcterms:modified xsi:type="dcterms:W3CDTF">2021-08-24T11:02:00Z</dcterms:modified>
</cp:coreProperties>
</file>