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5610471"/>
      <w:r>
        <w:rPr>
          <w:rFonts w:ascii="Times New Roman" w:hAnsi="Times New Roman" w:cs="Times New Roman"/>
          <w:b/>
          <w:sz w:val="24"/>
          <w:szCs w:val="24"/>
        </w:rPr>
        <w:t xml:space="preserve">Zarządzenie nr  </w:t>
      </w:r>
      <w:r w:rsidR="00E1080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3/</w:t>
      </w:r>
      <w:r w:rsidR="00E10800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Wojewódzkiego Centrum Pediatrii „Kubalonka” w Istebnej</w:t>
      </w:r>
    </w:p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10800">
        <w:rPr>
          <w:rFonts w:ascii="Times New Roman" w:hAnsi="Times New Roman" w:cs="Times New Roman"/>
          <w:b/>
          <w:sz w:val="24"/>
          <w:szCs w:val="24"/>
        </w:rPr>
        <w:t>28.12</w:t>
      </w:r>
      <w:r>
        <w:rPr>
          <w:rFonts w:ascii="Times New Roman" w:hAnsi="Times New Roman" w:cs="Times New Roman"/>
          <w:b/>
          <w:sz w:val="24"/>
          <w:szCs w:val="24"/>
        </w:rPr>
        <w:t>.2023 r.</w:t>
      </w:r>
    </w:p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</w:t>
      </w:r>
    </w:p>
    <w:p w:rsidR="009E6C90" w:rsidRDefault="00E108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zmian w </w:t>
      </w:r>
      <w:r w:rsidR="00F36493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egulaminie organizacyjnym Wojewódzkiego Centrum Pediatrii „Kubalonka” w Istebnej</w:t>
      </w:r>
    </w:p>
    <w:p w:rsidR="009E6C90" w:rsidRDefault="009E6C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C90" w:rsidRDefault="00B338BE" w:rsidP="00372D1F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10800">
        <w:rPr>
          <w:rFonts w:ascii="Times New Roman" w:hAnsi="Times New Roman" w:cs="Times New Roman"/>
          <w:sz w:val="24"/>
          <w:szCs w:val="24"/>
        </w:rPr>
        <w:t>art. 48 ust. 2 pkt. 2) ustawy z 15 kwietnia 2011</w:t>
      </w:r>
      <w:r w:rsidR="006F58B3">
        <w:rPr>
          <w:rFonts w:ascii="Times New Roman" w:hAnsi="Times New Roman" w:cs="Times New Roman"/>
          <w:sz w:val="24"/>
          <w:szCs w:val="24"/>
        </w:rPr>
        <w:t xml:space="preserve"> </w:t>
      </w:r>
      <w:r w:rsidR="00E10800">
        <w:rPr>
          <w:rFonts w:ascii="Times New Roman" w:hAnsi="Times New Roman" w:cs="Times New Roman"/>
          <w:sz w:val="24"/>
          <w:szCs w:val="24"/>
        </w:rPr>
        <w:t xml:space="preserve">r. o </w:t>
      </w:r>
      <w:r w:rsidR="00925AE4">
        <w:rPr>
          <w:rFonts w:ascii="Times New Roman" w:hAnsi="Times New Roman" w:cs="Times New Roman"/>
          <w:sz w:val="24"/>
          <w:szCs w:val="24"/>
        </w:rPr>
        <w:t>d</w:t>
      </w:r>
      <w:r w:rsidR="00E1080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925AE4">
        <w:rPr>
          <w:rFonts w:ascii="Times New Roman" w:hAnsi="Times New Roman" w:cs="Times New Roman"/>
          <w:sz w:val="24"/>
          <w:szCs w:val="24"/>
        </w:rPr>
        <w:t>l</w:t>
      </w:r>
      <w:r w:rsidR="00E10800">
        <w:rPr>
          <w:rFonts w:ascii="Times New Roman" w:hAnsi="Times New Roman" w:cs="Times New Roman"/>
          <w:sz w:val="24"/>
          <w:szCs w:val="24"/>
        </w:rPr>
        <w:t xml:space="preserve">eczniczej </w:t>
      </w:r>
      <w:r w:rsidR="00925AE4">
        <w:rPr>
          <w:rFonts w:ascii="Times New Roman" w:hAnsi="Times New Roman" w:cs="Times New Roman"/>
          <w:sz w:val="24"/>
          <w:szCs w:val="24"/>
        </w:rPr>
        <w:br/>
      </w:r>
      <w:r w:rsidR="00E108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1080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10800">
        <w:rPr>
          <w:rFonts w:ascii="Times New Roman" w:hAnsi="Times New Roman" w:cs="Times New Roman"/>
          <w:sz w:val="24"/>
          <w:szCs w:val="24"/>
        </w:rPr>
        <w:t xml:space="preserve">. </w:t>
      </w:r>
      <w:r w:rsidR="00925AE4">
        <w:rPr>
          <w:rFonts w:ascii="Times New Roman" w:hAnsi="Times New Roman" w:cs="Times New Roman"/>
          <w:sz w:val="24"/>
          <w:szCs w:val="24"/>
        </w:rPr>
        <w:t>Dz. U. z 2023</w:t>
      </w:r>
      <w:r w:rsidR="006F58B3">
        <w:rPr>
          <w:rFonts w:ascii="Times New Roman" w:hAnsi="Times New Roman" w:cs="Times New Roman"/>
          <w:sz w:val="24"/>
          <w:szCs w:val="24"/>
        </w:rPr>
        <w:t xml:space="preserve"> </w:t>
      </w:r>
      <w:r w:rsidR="00925AE4">
        <w:rPr>
          <w:rFonts w:ascii="Times New Roman" w:hAnsi="Times New Roman" w:cs="Times New Roman"/>
          <w:sz w:val="24"/>
          <w:szCs w:val="24"/>
        </w:rPr>
        <w:t xml:space="preserve">r. poz. 991 ze zm.)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 w:rsidR="00F272FB">
        <w:rPr>
          <w:rFonts w:ascii="Times New Roman" w:hAnsi="Times New Roman" w:cs="Times New Roman"/>
          <w:sz w:val="24"/>
          <w:szCs w:val="24"/>
        </w:rPr>
        <w:t>.</w:t>
      </w:r>
    </w:p>
    <w:p w:rsidR="009E6C90" w:rsidRPr="00925AE4" w:rsidRDefault="00925AE4" w:rsidP="00925A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AE4">
        <w:rPr>
          <w:rFonts w:ascii="Times New Roman" w:hAnsi="Times New Roman" w:cs="Times New Roman"/>
          <w:sz w:val="24"/>
          <w:szCs w:val="24"/>
        </w:rPr>
        <w:t>§ 23 ust. 1 pkt 1 otrzymuje brzmienie: Kierowanie Izbą Przyjęć przy pomocy</w:t>
      </w:r>
      <w:r w:rsidR="00656B1C">
        <w:rPr>
          <w:rFonts w:ascii="Times New Roman" w:hAnsi="Times New Roman" w:cs="Times New Roman"/>
          <w:sz w:val="24"/>
          <w:szCs w:val="24"/>
        </w:rPr>
        <w:t xml:space="preserve"> Przełożonej P</w:t>
      </w:r>
      <w:r w:rsidRPr="00925AE4">
        <w:rPr>
          <w:rFonts w:ascii="Times New Roman" w:hAnsi="Times New Roman" w:cs="Times New Roman"/>
          <w:sz w:val="24"/>
          <w:szCs w:val="24"/>
        </w:rPr>
        <w:t>ielęgniarek;</w:t>
      </w:r>
    </w:p>
    <w:p w:rsidR="00925AE4" w:rsidRDefault="00925AE4" w:rsidP="00925AE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32 ust. 3 otrzymuje brzmienie: Zastępca Dyrektora ds. Lecznictwa wykonuje swoje obowiązki z zakresu kierowania Izbą Przyjęć we współpracy z Przełożoną Pielęgniarek</w:t>
      </w:r>
      <w:r w:rsidR="00FC0381">
        <w:rPr>
          <w:rFonts w:ascii="Times New Roman" w:hAnsi="Times New Roman" w:cs="Times New Roman"/>
          <w:sz w:val="24"/>
          <w:szCs w:val="24"/>
        </w:rPr>
        <w:t>;</w:t>
      </w:r>
    </w:p>
    <w:p w:rsidR="009E6C90" w:rsidRDefault="00FC0381" w:rsidP="003B154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34 ust. 2 otrzymuje brzmienie: Przełożona Pielęgniarek wspiera Zastępcę Dyrektora ds. </w:t>
      </w:r>
      <w:r w:rsidR="006F58B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ecznictwa w zakresie organizacji pracy Izby Przyjęć.</w:t>
      </w:r>
    </w:p>
    <w:p w:rsidR="006F58B3" w:rsidRPr="003B154A" w:rsidRDefault="006F58B3" w:rsidP="006F58B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F272FB">
        <w:rPr>
          <w:rFonts w:ascii="Times New Roman" w:hAnsi="Times New Roman" w:cs="Times New Roman"/>
          <w:sz w:val="24"/>
          <w:szCs w:val="24"/>
        </w:rPr>
        <w:t>.</w:t>
      </w:r>
    </w:p>
    <w:p w:rsidR="009E6C90" w:rsidRDefault="00D953C2" w:rsidP="00F36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F0E4E" w:rsidRPr="00D953C2">
        <w:rPr>
          <w:rFonts w:ascii="Times New Roman" w:hAnsi="Times New Roman" w:cs="Times New Roman"/>
          <w:sz w:val="24"/>
          <w:szCs w:val="24"/>
        </w:rPr>
        <w:t xml:space="preserve">załączniku nr 2 Regulaminu organizacyjnego </w:t>
      </w:r>
      <w:r w:rsidRPr="00D953C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D953C2">
        <w:rPr>
          <w:rFonts w:ascii="Times New Roman" w:hAnsi="Times New Roman" w:cs="Times New Roman"/>
          <w:sz w:val="24"/>
          <w:szCs w:val="24"/>
        </w:rPr>
        <w:t xml:space="preserve">kcie II </w:t>
      </w:r>
      <w:r w:rsidRPr="00D953C2">
        <w:rPr>
          <w:rFonts w:ascii="Times New Roman" w:hAnsi="Times New Roman" w:cs="Times New Roman"/>
          <w:sz w:val="24"/>
        </w:rPr>
        <w:t>Oddział Rehabilitacji Pulmonologicznej II podpunkcie 1</w:t>
      </w:r>
      <w:r w:rsidRPr="00D953C2">
        <w:rPr>
          <w:rFonts w:ascii="Times New Roman" w:hAnsi="Times New Roman" w:cs="Times New Roman"/>
          <w:sz w:val="24"/>
          <w:szCs w:val="24"/>
        </w:rPr>
        <w:t xml:space="preserve"> zmieniam</w:t>
      </w:r>
      <w:r w:rsidR="00AF0E4E" w:rsidRPr="00D953C2">
        <w:rPr>
          <w:rFonts w:ascii="Times New Roman" w:hAnsi="Times New Roman" w:cs="Times New Roman"/>
          <w:sz w:val="24"/>
          <w:szCs w:val="24"/>
        </w:rPr>
        <w:t xml:space="preserve"> </w:t>
      </w:r>
      <w:r w:rsidRPr="00D953C2">
        <w:rPr>
          <w:rFonts w:ascii="Times New Roman" w:hAnsi="Times New Roman" w:cs="Times New Roman"/>
          <w:sz w:val="24"/>
          <w:szCs w:val="24"/>
        </w:rPr>
        <w:t xml:space="preserve">treść na: </w:t>
      </w:r>
      <w:r w:rsidRPr="00D953C2">
        <w:rPr>
          <w:rFonts w:ascii="Times New Roman" w:hAnsi="Times New Roman" w:cs="Times New Roman"/>
          <w:sz w:val="24"/>
        </w:rPr>
        <w:t xml:space="preserve">łóżko intensywnej opieki medycznej – 1 łóżko. </w:t>
      </w:r>
    </w:p>
    <w:p w:rsidR="006F58B3" w:rsidRPr="006F58B3" w:rsidRDefault="006F58B3" w:rsidP="006F5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C90" w:rsidRDefault="00B33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F272FB">
        <w:rPr>
          <w:rFonts w:ascii="Times New Roman" w:hAnsi="Times New Roman" w:cs="Times New Roman"/>
          <w:sz w:val="24"/>
          <w:szCs w:val="24"/>
        </w:rPr>
        <w:t>.</w:t>
      </w:r>
    </w:p>
    <w:p w:rsidR="00D953C2" w:rsidRPr="00D953C2" w:rsidRDefault="00D953C2" w:rsidP="00D953C2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53C2">
        <w:rPr>
          <w:rFonts w:ascii="Times New Roman" w:hAnsi="Times New Roman" w:cs="Times New Roman"/>
          <w:sz w:val="24"/>
          <w:szCs w:val="24"/>
        </w:rPr>
        <w:t>Ujednolicony</w:t>
      </w:r>
      <w:r w:rsidRPr="00D953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3C2">
        <w:rPr>
          <w:rFonts w:ascii="Times New Roman" w:hAnsi="Times New Roman" w:cs="Times New Roman"/>
          <w:bCs/>
          <w:i/>
          <w:iCs/>
          <w:sz w:val="24"/>
          <w:szCs w:val="24"/>
        </w:rPr>
        <w:t>Wykaz komórek organizacyjnych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53C2">
        <w:rPr>
          <w:rFonts w:ascii="Times New Roman" w:hAnsi="Times New Roman" w:cs="Times New Roman"/>
          <w:bCs/>
          <w:i/>
          <w:iCs/>
          <w:sz w:val="24"/>
          <w:szCs w:val="24"/>
        </w:rPr>
        <w:t>Wojewódzkiego Centrum Pediatrii „Kubalonka” w Istebnej,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953C2">
        <w:rPr>
          <w:rFonts w:ascii="Times New Roman" w:hAnsi="Times New Roman" w:cs="Times New Roman"/>
          <w:bCs/>
          <w:i/>
          <w:iCs/>
          <w:sz w:val="24"/>
          <w:szCs w:val="24"/>
        </w:rPr>
        <w:t>prowadzącego działalność w ramach zakładu leczniczego pod nazwą Szpital</w:t>
      </w:r>
      <w:r w:rsidR="005B6012">
        <w:rPr>
          <w:rFonts w:ascii="Times New Roman" w:hAnsi="Times New Roman" w:cs="Times New Roman"/>
          <w:sz w:val="24"/>
          <w:szCs w:val="24"/>
        </w:rPr>
        <w:t xml:space="preserve">, </w:t>
      </w:r>
      <w:r w:rsidRPr="00D953C2">
        <w:rPr>
          <w:rFonts w:ascii="Times New Roman" w:hAnsi="Times New Roman" w:cs="Times New Roman"/>
          <w:sz w:val="24"/>
          <w:szCs w:val="24"/>
        </w:rPr>
        <w:t>stanowi załącznik do zarządzenia.</w:t>
      </w:r>
    </w:p>
    <w:p w:rsidR="00D953C2" w:rsidRDefault="00D953C2" w:rsidP="00D953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:rsidR="009E6C90" w:rsidRDefault="00B33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3B154A">
        <w:rPr>
          <w:rFonts w:ascii="Times New Roman" w:hAnsi="Times New Roman" w:cs="Times New Roman"/>
          <w:sz w:val="24"/>
          <w:szCs w:val="24"/>
        </w:rPr>
        <w:t>28.12.2023</w:t>
      </w:r>
      <w:r w:rsidR="006F58B3">
        <w:rPr>
          <w:rFonts w:ascii="Times New Roman" w:hAnsi="Times New Roman" w:cs="Times New Roman"/>
          <w:sz w:val="24"/>
          <w:szCs w:val="24"/>
        </w:rPr>
        <w:t xml:space="preserve"> </w:t>
      </w:r>
      <w:r w:rsidR="003B154A">
        <w:rPr>
          <w:rFonts w:ascii="Times New Roman" w:hAnsi="Times New Roman" w:cs="Times New Roman"/>
          <w:sz w:val="24"/>
          <w:szCs w:val="24"/>
        </w:rPr>
        <w:t>r.</w:t>
      </w:r>
    </w:p>
    <w:p w:rsidR="009E6C90" w:rsidRDefault="009E6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C90" w:rsidRDefault="009E6C90">
      <w:pPr>
        <w:rPr>
          <w:rFonts w:ascii="Times New Roman" w:hAnsi="Times New Roman" w:cs="Times New Roman"/>
          <w:sz w:val="28"/>
          <w:szCs w:val="28"/>
        </w:rPr>
      </w:pPr>
    </w:p>
    <w:p w:rsidR="009E6C90" w:rsidRDefault="009E6C90"/>
    <w:p w:rsidR="00267E1C" w:rsidRDefault="00267E1C"/>
    <w:p w:rsidR="00267E1C" w:rsidRDefault="00267E1C"/>
    <w:p w:rsidR="00267E1C" w:rsidRDefault="00267E1C"/>
    <w:p w:rsidR="00267E1C" w:rsidRDefault="00267E1C"/>
    <w:p w:rsidR="00267E1C" w:rsidRDefault="00267E1C"/>
    <w:p w:rsidR="00267E1C" w:rsidRDefault="00267E1C"/>
    <w:p w:rsidR="00267E1C" w:rsidRDefault="00267E1C"/>
    <w:p w:rsidR="00D953C2" w:rsidRDefault="00D953C2"/>
    <w:p w:rsidR="00267E1C" w:rsidRPr="00D953C2" w:rsidRDefault="00D953C2" w:rsidP="00267E1C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(</w:t>
      </w:r>
      <w:r w:rsidR="00267E1C" w:rsidRPr="00D953C2">
        <w:rPr>
          <w:sz w:val="18"/>
          <w:szCs w:val="18"/>
        </w:rPr>
        <w:t xml:space="preserve">Załącznik do zarządzenia </w:t>
      </w:r>
      <w:r w:rsidR="003B154A" w:rsidRPr="00D953C2">
        <w:rPr>
          <w:sz w:val="18"/>
          <w:szCs w:val="18"/>
        </w:rPr>
        <w:t xml:space="preserve"> nr 13/12/2023 Dyrektora  </w:t>
      </w:r>
      <w:r w:rsidR="006F58B3" w:rsidRPr="00D953C2">
        <w:rPr>
          <w:sz w:val="18"/>
          <w:szCs w:val="18"/>
        </w:rPr>
        <w:t xml:space="preserve">WCP „Kubalonka ” </w:t>
      </w:r>
      <w:r w:rsidRPr="00D953C2">
        <w:rPr>
          <w:sz w:val="18"/>
          <w:szCs w:val="18"/>
        </w:rPr>
        <w:t>z dnia 28.12.2023</w:t>
      </w:r>
      <w:r w:rsidR="0002629C">
        <w:rPr>
          <w:sz w:val="18"/>
          <w:szCs w:val="18"/>
        </w:rPr>
        <w:t xml:space="preserve"> </w:t>
      </w:r>
      <w:bookmarkStart w:id="1" w:name="_GoBack"/>
      <w:bookmarkEnd w:id="1"/>
      <w:r w:rsidRPr="00D953C2">
        <w:rPr>
          <w:sz w:val="18"/>
          <w:szCs w:val="18"/>
        </w:rPr>
        <w:t>r.</w:t>
      </w:r>
      <w:r>
        <w:rPr>
          <w:sz w:val="18"/>
          <w:szCs w:val="18"/>
        </w:rPr>
        <w:t>)</w:t>
      </w:r>
    </w:p>
    <w:p w:rsidR="00267E1C" w:rsidRDefault="00267E1C" w:rsidP="00267E1C">
      <w:pPr>
        <w:spacing w:line="240" w:lineRule="auto"/>
        <w:jc w:val="right"/>
      </w:pPr>
      <w:r w:rsidRPr="00555FAA">
        <w:t xml:space="preserve">Załącznik nr 2 do Regulaminu organizacyjnego </w:t>
      </w:r>
    </w:p>
    <w:p w:rsidR="00267E1C" w:rsidRPr="00555FAA" w:rsidRDefault="00267E1C" w:rsidP="00267E1C">
      <w:pPr>
        <w:spacing w:line="240" w:lineRule="auto"/>
        <w:jc w:val="right"/>
      </w:pPr>
      <w:r w:rsidRPr="00555FAA">
        <w:t>Wojewódzkiego Centrum</w:t>
      </w:r>
      <w:r>
        <w:t xml:space="preserve"> </w:t>
      </w:r>
      <w:r w:rsidRPr="00555FAA">
        <w:t>Pediatrii „Kubalonka” w Istebnej</w:t>
      </w:r>
    </w:p>
    <w:p w:rsidR="00267E1C" w:rsidRPr="00555FAA" w:rsidRDefault="00267E1C" w:rsidP="00267E1C">
      <w:pPr>
        <w:spacing w:line="240" w:lineRule="auto"/>
        <w:jc w:val="center"/>
        <w:rPr>
          <w:b/>
          <w:sz w:val="24"/>
          <w:szCs w:val="24"/>
        </w:rPr>
      </w:pPr>
    </w:p>
    <w:p w:rsidR="00267E1C" w:rsidRPr="00555FAA" w:rsidRDefault="00267E1C" w:rsidP="00267E1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komórek organizacyjnych</w:t>
      </w:r>
    </w:p>
    <w:p w:rsidR="00267E1C" w:rsidRPr="00555FAA" w:rsidRDefault="00267E1C" w:rsidP="00267E1C">
      <w:pPr>
        <w:spacing w:line="240" w:lineRule="auto"/>
        <w:jc w:val="center"/>
        <w:rPr>
          <w:b/>
          <w:sz w:val="24"/>
          <w:szCs w:val="24"/>
        </w:rPr>
      </w:pPr>
      <w:r w:rsidRPr="00555FAA">
        <w:rPr>
          <w:b/>
          <w:sz w:val="24"/>
          <w:szCs w:val="24"/>
        </w:rPr>
        <w:t>Wojewódzkieg</w:t>
      </w:r>
      <w:r>
        <w:rPr>
          <w:b/>
          <w:sz w:val="24"/>
          <w:szCs w:val="24"/>
        </w:rPr>
        <w:t xml:space="preserve">o Centrum Pediatrii „Kubalonka” </w:t>
      </w:r>
      <w:r w:rsidRPr="00555FAA">
        <w:rPr>
          <w:b/>
          <w:sz w:val="24"/>
          <w:szCs w:val="24"/>
        </w:rPr>
        <w:t>w Istebnej</w:t>
      </w:r>
      <w:r>
        <w:rPr>
          <w:b/>
          <w:sz w:val="24"/>
          <w:szCs w:val="24"/>
        </w:rPr>
        <w:t>,</w:t>
      </w:r>
    </w:p>
    <w:p w:rsidR="00267E1C" w:rsidRPr="00555FAA" w:rsidRDefault="00267E1C" w:rsidP="00267E1C">
      <w:pPr>
        <w:spacing w:line="240" w:lineRule="auto"/>
        <w:jc w:val="center"/>
        <w:rPr>
          <w:b/>
          <w:sz w:val="24"/>
          <w:szCs w:val="24"/>
        </w:rPr>
      </w:pPr>
      <w:r w:rsidRPr="00555FAA">
        <w:rPr>
          <w:b/>
          <w:sz w:val="24"/>
          <w:szCs w:val="24"/>
        </w:rPr>
        <w:t>prowadzącego działalność w ramach zakładu leczniczego</w:t>
      </w:r>
      <w:r>
        <w:rPr>
          <w:b/>
          <w:sz w:val="24"/>
          <w:szCs w:val="24"/>
        </w:rPr>
        <w:t xml:space="preserve"> </w:t>
      </w:r>
      <w:r w:rsidRPr="00555FAA">
        <w:rPr>
          <w:b/>
          <w:sz w:val="24"/>
          <w:szCs w:val="24"/>
        </w:rPr>
        <w:t>pod nazwą Szpital</w:t>
      </w:r>
    </w:p>
    <w:p w:rsidR="00267E1C" w:rsidRDefault="00267E1C" w:rsidP="00267E1C">
      <w:pPr>
        <w:jc w:val="center"/>
        <w:rPr>
          <w:sz w:val="24"/>
          <w:szCs w:val="24"/>
        </w:rPr>
      </w:pPr>
    </w:p>
    <w:p w:rsidR="00267E1C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sz w:val="24"/>
        </w:rPr>
      </w:pPr>
      <w:r w:rsidRPr="005626B5">
        <w:rPr>
          <w:b/>
          <w:sz w:val="24"/>
        </w:rPr>
        <w:t>Oddział Schorzeń Układu Oddechowego Dzieci i Młodzieży I</w:t>
      </w:r>
      <w:r w:rsidRPr="00587648">
        <w:rPr>
          <w:sz w:val="24"/>
        </w:rPr>
        <w:t xml:space="preserve"> – 171 łóżek</w:t>
      </w:r>
    </w:p>
    <w:p w:rsidR="00267E1C" w:rsidRDefault="00267E1C" w:rsidP="00267E1C">
      <w:pPr>
        <w:pStyle w:val="Akapitzlist"/>
        <w:ind w:left="397"/>
        <w:rPr>
          <w:sz w:val="24"/>
        </w:rPr>
      </w:pPr>
      <w:r>
        <w:rPr>
          <w:sz w:val="24"/>
        </w:rPr>
        <w:t>w tym:</w:t>
      </w:r>
    </w:p>
    <w:p w:rsidR="00267E1C" w:rsidRDefault="00267E1C" w:rsidP="00267E1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>łóżko intensywnej opieki medycznej – 3 łóżka,</w:t>
      </w:r>
    </w:p>
    <w:p w:rsidR="00267E1C" w:rsidRDefault="00267E1C" w:rsidP="00267E1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>stanowisko intensywnej terapii – 1 łóżk</w:t>
      </w:r>
      <w:r w:rsidR="006F58B3">
        <w:rPr>
          <w:sz w:val="24"/>
        </w:rPr>
        <w:t>o</w:t>
      </w:r>
      <w:r>
        <w:rPr>
          <w:sz w:val="24"/>
        </w:rPr>
        <w:t>.</w:t>
      </w:r>
    </w:p>
    <w:p w:rsidR="00267E1C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sz w:val="24"/>
        </w:rPr>
      </w:pPr>
      <w:r w:rsidRPr="005626B5">
        <w:rPr>
          <w:b/>
          <w:sz w:val="24"/>
        </w:rPr>
        <w:t>Oddział Rehabilitacji Pulmonologicznej II</w:t>
      </w:r>
      <w:r w:rsidRPr="00587648">
        <w:rPr>
          <w:sz w:val="24"/>
        </w:rPr>
        <w:t xml:space="preserve"> – 56 łóżek</w:t>
      </w:r>
    </w:p>
    <w:p w:rsidR="00267E1C" w:rsidRDefault="00267E1C" w:rsidP="00267E1C">
      <w:pPr>
        <w:pStyle w:val="Akapitzlist"/>
        <w:ind w:left="397"/>
        <w:rPr>
          <w:sz w:val="24"/>
        </w:rPr>
      </w:pPr>
      <w:r>
        <w:rPr>
          <w:sz w:val="24"/>
        </w:rPr>
        <w:t>w tym:</w:t>
      </w:r>
    </w:p>
    <w:p w:rsidR="00267E1C" w:rsidRDefault="00267E1C" w:rsidP="00267E1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>łóżko intensywnej opieki medycznej – 1 łóżk</w:t>
      </w:r>
      <w:r w:rsidR="006F58B3">
        <w:rPr>
          <w:sz w:val="24"/>
        </w:rPr>
        <w:t>o</w:t>
      </w:r>
      <w:r>
        <w:rPr>
          <w:sz w:val="24"/>
        </w:rPr>
        <w:t>,</w:t>
      </w:r>
    </w:p>
    <w:p w:rsidR="00267E1C" w:rsidRDefault="00267E1C" w:rsidP="00267E1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>odcinek dzieci pod nadzorem opiekuna – 16 łóżek.</w:t>
      </w:r>
    </w:p>
    <w:p w:rsidR="00267E1C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sz w:val="24"/>
        </w:rPr>
      </w:pPr>
      <w:r w:rsidRPr="005626B5">
        <w:rPr>
          <w:b/>
          <w:sz w:val="24"/>
        </w:rPr>
        <w:t>Oddział Rehabilitacyjny</w:t>
      </w:r>
      <w:r>
        <w:rPr>
          <w:sz w:val="24"/>
        </w:rPr>
        <w:t xml:space="preserve"> – 22 łóżka</w:t>
      </w:r>
    </w:p>
    <w:p w:rsidR="00267E1C" w:rsidRPr="005626B5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b/>
          <w:sz w:val="24"/>
        </w:rPr>
      </w:pPr>
      <w:r w:rsidRPr="005626B5">
        <w:rPr>
          <w:b/>
          <w:sz w:val="24"/>
        </w:rPr>
        <w:t>Dział Rehabilitacji Medycznej</w:t>
      </w:r>
    </w:p>
    <w:p w:rsidR="00267E1C" w:rsidRPr="005626B5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b/>
          <w:sz w:val="24"/>
        </w:rPr>
      </w:pPr>
      <w:r w:rsidRPr="005626B5">
        <w:rPr>
          <w:b/>
          <w:sz w:val="24"/>
        </w:rPr>
        <w:t>Dział Diagnostyki Medycznej</w:t>
      </w:r>
    </w:p>
    <w:p w:rsidR="00267E1C" w:rsidRDefault="00267E1C" w:rsidP="00267E1C">
      <w:pPr>
        <w:pStyle w:val="Akapitzlist"/>
        <w:ind w:left="397"/>
        <w:rPr>
          <w:sz w:val="24"/>
        </w:rPr>
      </w:pPr>
      <w:r>
        <w:rPr>
          <w:sz w:val="24"/>
        </w:rPr>
        <w:t xml:space="preserve">w tym: 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>Laboratorium analityczne,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>Pracownia diagnostyki alergologicznej,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 w:rsidRPr="00555FAA">
        <w:rPr>
          <w:sz w:val="24"/>
        </w:rPr>
        <w:t>Pracownia USG</w:t>
      </w:r>
      <w:r>
        <w:rPr>
          <w:sz w:val="24"/>
        </w:rPr>
        <w:t>,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 w:rsidRPr="00555FAA">
        <w:rPr>
          <w:sz w:val="24"/>
        </w:rPr>
        <w:t>Pracownia EKG</w:t>
      </w:r>
      <w:r>
        <w:rPr>
          <w:sz w:val="24"/>
        </w:rPr>
        <w:t>,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 w:rsidRPr="00555FAA">
        <w:rPr>
          <w:sz w:val="24"/>
        </w:rPr>
        <w:t>Pracownia RTG</w:t>
      </w:r>
      <w:r>
        <w:rPr>
          <w:sz w:val="24"/>
        </w:rPr>
        <w:t>,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>
        <w:rPr>
          <w:sz w:val="24"/>
        </w:rPr>
        <w:t xml:space="preserve">Pracownia endoskopii – </w:t>
      </w:r>
      <w:r w:rsidRPr="00555FAA">
        <w:rPr>
          <w:sz w:val="24"/>
        </w:rPr>
        <w:t>bronchoskopii</w:t>
      </w:r>
      <w:r>
        <w:rPr>
          <w:sz w:val="24"/>
        </w:rPr>
        <w:t>,</w:t>
      </w:r>
    </w:p>
    <w:p w:rsidR="00267E1C" w:rsidRDefault="00267E1C" w:rsidP="00267E1C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sz w:val="24"/>
        </w:rPr>
      </w:pPr>
      <w:r w:rsidRPr="00555FAA">
        <w:rPr>
          <w:sz w:val="24"/>
        </w:rPr>
        <w:t>Pracownia badań czynnościowych.</w:t>
      </w:r>
    </w:p>
    <w:p w:rsidR="00267E1C" w:rsidRPr="005626B5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b/>
          <w:sz w:val="24"/>
        </w:rPr>
      </w:pPr>
      <w:r w:rsidRPr="005626B5">
        <w:rPr>
          <w:b/>
          <w:sz w:val="24"/>
        </w:rPr>
        <w:t>Dział Farmacji Szpitalnej</w:t>
      </w:r>
    </w:p>
    <w:p w:rsidR="00267E1C" w:rsidRPr="005626B5" w:rsidRDefault="00267E1C" w:rsidP="00267E1C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ind w:left="397" w:hanging="397"/>
        <w:contextualSpacing w:val="0"/>
        <w:textAlignment w:val="baseline"/>
        <w:rPr>
          <w:b/>
          <w:sz w:val="24"/>
        </w:rPr>
      </w:pPr>
      <w:r w:rsidRPr="005626B5">
        <w:rPr>
          <w:b/>
          <w:sz w:val="24"/>
        </w:rPr>
        <w:t>Izba Przyjęć</w:t>
      </w:r>
    </w:p>
    <w:bookmarkEnd w:id="0"/>
    <w:p w:rsidR="00267E1C" w:rsidRDefault="00267E1C"/>
    <w:sectPr w:rsidR="0026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F43" w:rsidRDefault="00476F43">
      <w:pPr>
        <w:spacing w:line="240" w:lineRule="auto"/>
      </w:pPr>
      <w:r>
        <w:separator/>
      </w:r>
    </w:p>
  </w:endnote>
  <w:endnote w:type="continuationSeparator" w:id="0">
    <w:p w:rsidR="00476F43" w:rsidRDefault="00476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F43" w:rsidRDefault="00476F43">
      <w:pPr>
        <w:spacing w:after="0"/>
      </w:pPr>
      <w:r>
        <w:separator/>
      </w:r>
    </w:p>
  </w:footnote>
  <w:footnote w:type="continuationSeparator" w:id="0">
    <w:p w:rsidR="00476F43" w:rsidRDefault="00476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53E"/>
    <w:multiLevelType w:val="hybridMultilevel"/>
    <w:tmpl w:val="4742FDC4"/>
    <w:lvl w:ilvl="0" w:tplc="DDEE84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35D"/>
    <w:multiLevelType w:val="hybridMultilevel"/>
    <w:tmpl w:val="E8CEE720"/>
    <w:lvl w:ilvl="0" w:tplc="2CC009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EC20E1C"/>
    <w:multiLevelType w:val="hybridMultilevel"/>
    <w:tmpl w:val="B46C0A4E"/>
    <w:lvl w:ilvl="0" w:tplc="BD7CCD1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10F3851"/>
    <w:multiLevelType w:val="hybridMultilevel"/>
    <w:tmpl w:val="E8606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61124"/>
    <w:multiLevelType w:val="hybridMultilevel"/>
    <w:tmpl w:val="D33A125C"/>
    <w:lvl w:ilvl="0" w:tplc="B65A33C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3A"/>
    <w:rsid w:val="0002629C"/>
    <w:rsid w:val="00052235"/>
    <w:rsid w:val="001F393A"/>
    <w:rsid w:val="00267E1C"/>
    <w:rsid w:val="00372D1F"/>
    <w:rsid w:val="003B154A"/>
    <w:rsid w:val="00476F43"/>
    <w:rsid w:val="005B6012"/>
    <w:rsid w:val="00656B1C"/>
    <w:rsid w:val="006F58B3"/>
    <w:rsid w:val="007826C4"/>
    <w:rsid w:val="00856108"/>
    <w:rsid w:val="00895B55"/>
    <w:rsid w:val="00925AE4"/>
    <w:rsid w:val="009B3A3C"/>
    <w:rsid w:val="009E6C90"/>
    <w:rsid w:val="00AF0E4E"/>
    <w:rsid w:val="00B338BE"/>
    <w:rsid w:val="00B46359"/>
    <w:rsid w:val="00C16B70"/>
    <w:rsid w:val="00D953C2"/>
    <w:rsid w:val="00DA567D"/>
    <w:rsid w:val="00E10800"/>
    <w:rsid w:val="00ED2CC7"/>
    <w:rsid w:val="00F272FB"/>
    <w:rsid w:val="00F36493"/>
    <w:rsid w:val="00FA61E7"/>
    <w:rsid w:val="00FC0381"/>
    <w:rsid w:val="3CDE6888"/>
    <w:rsid w:val="45AC0671"/>
    <w:rsid w:val="522D3892"/>
    <w:rsid w:val="58D16B86"/>
    <w:rsid w:val="6EDD2C4F"/>
    <w:rsid w:val="78C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E9D4"/>
  <w15:docId w15:val="{2B8F273E-6915-4F7E-B891-3E7E3BA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apteka</dc:creator>
  <cp:lastModifiedBy>Sekretariat</cp:lastModifiedBy>
  <cp:revision>5</cp:revision>
  <cp:lastPrinted>2024-01-09T07:56:00Z</cp:lastPrinted>
  <dcterms:created xsi:type="dcterms:W3CDTF">2024-01-08T12:42:00Z</dcterms:created>
  <dcterms:modified xsi:type="dcterms:W3CDTF">2024-01-09T07:57:00Z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EB5D8ACE1FFC4FA184539B0F961DE28B</vt:lpwstr>
  </property>
</Properties>
</file>